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C96981" w14:textId="786DF86A" w:rsidR="00780500" w:rsidRPr="00204287" w:rsidRDefault="00204287" w:rsidP="002042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969A3" wp14:editId="44F4937E">
                <wp:simplePos x="0" y="0"/>
                <wp:positionH relativeFrom="margin">
                  <wp:posOffset>-635</wp:posOffset>
                </wp:positionH>
                <wp:positionV relativeFrom="paragraph">
                  <wp:posOffset>-150495</wp:posOffset>
                </wp:positionV>
                <wp:extent cx="55111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7C4DF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-11.85pt" to="433.9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  <w:r w:rsidR="00DE456E" w:rsidRPr="00DE456E">
        <w:rPr>
          <w:rFonts w:ascii="Times New Roman" w:hAnsi="Times New Roman"/>
          <w:b/>
          <w:sz w:val="28"/>
          <w:szCs w:val="28"/>
        </w:rPr>
        <w:t>LAB ALERT</w:t>
      </w:r>
      <w:r w:rsidR="00B458FA">
        <w:rPr>
          <w:rFonts w:ascii="Times New Roman" w:hAnsi="Times New Roman"/>
          <w:b/>
          <w:sz w:val="28"/>
          <w:szCs w:val="28"/>
        </w:rPr>
        <w:t xml:space="preserve"> #</w:t>
      </w:r>
      <w:r w:rsidR="000B14B0">
        <w:rPr>
          <w:rFonts w:ascii="Times New Roman" w:hAnsi="Times New Roman"/>
          <w:b/>
          <w:sz w:val="28"/>
          <w:szCs w:val="28"/>
        </w:rPr>
        <w:t>4</w:t>
      </w:r>
      <w:r w:rsidR="00DE456E" w:rsidRPr="00DE456E">
        <w:rPr>
          <w:rFonts w:ascii="Times New Roman" w:hAnsi="Times New Roman"/>
          <w:b/>
          <w:sz w:val="28"/>
          <w:szCs w:val="28"/>
        </w:rPr>
        <w:t xml:space="preserve">:  </w:t>
      </w:r>
      <w:r w:rsidR="000B14B0">
        <w:rPr>
          <w:rFonts w:ascii="Times New Roman" w:hAnsi="Times New Roman"/>
          <w:b/>
          <w:sz w:val="28"/>
          <w:szCs w:val="28"/>
        </w:rPr>
        <w:t>SARS-CoV-2 TESTING UPDATES</w:t>
      </w:r>
      <w:r w:rsidR="00820621">
        <w:rPr>
          <w:rFonts w:ascii="Times New Roman" w:hAnsi="Times New Roman"/>
          <w:b/>
          <w:sz w:val="28"/>
          <w:szCs w:val="28"/>
        </w:rPr>
        <w:t xml:space="preserve"> (3/11</w:t>
      </w:r>
      <w:r w:rsidR="004A63C5">
        <w:rPr>
          <w:rFonts w:ascii="Times New Roman" w:hAnsi="Times New Roman"/>
          <w:b/>
          <w:sz w:val="28"/>
          <w:szCs w:val="28"/>
        </w:rPr>
        <w:t>/20</w:t>
      </w:r>
      <w:r w:rsidR="00820621">
        <w:rPr>
          <w:rFonts w:ascii="Times New Roman" w:hAnsi="Times New Roman"/>
          <w:b/>
          <w:sz w:val="28"/>
          <w:szCs w:val="28"/>
        </w:rPr>
        <w:t>)</w:t>
      </w:r>
    </w:p>
    <w:p w14:paraId="474F1A95" w14:textId="18E0EB93" w:rsidR="004D1249" w:rsidRPr="00FC64F8" w:rsidRDefault="00073150" w:rsidP="00FC64F8">
      <w:pPr>
        <w:jc w:val="both"/>
        <w:rPr>
          <w:rFonts w:ascii="Times New Roman" w:hAnsi="Times New Roman"/>
          <w:b/>
          <w:szCs w:val="24"/>
        </w:rPr>
      </w:pPr>
      <w:r w:rsidRPr="00E75D5D">
        <w:rPr>
          <w:rFonts w:ascii="Times New Roman" w:hAnsi="Times New Roman"/>
          <w:szCs w:val="24"/>
        </w:rPr>
        <w:tab/>
      </w:r>
    </w:p>
    <w:p w14:paraId="7175858B" w14:textId="18EED161" w:rsidR="00766078" w:rsidRPr="00820621" w:rsidRDefault="00955AD3" w:rsidP="00A702AD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On </w:t>
      </w:r>
      <w:r w:rsidR="000B14B0">
        <w:rPr>
          <w:rFonts w:ascii="Times New Roman" w:hAnsi="Times New Roman"/>
          <w:bCs/>
          <w:szCs w:val="24"/>
        </w:rPr>
        <w:t>March 10</w:t>
      </w:r>
      <w:r>
        <w:rPr>
          <w:rFonts w:ascii="Times New Roman" w:hAnsi="Times New Roman"/>
          <w:bCs/>
          <w:szCs w:val="24"/>
        </w:rPr>
        <w:t xml:space="preserve">, 2020, the South Dakota </w:t>
      </w:r>
      <w:r w:rsidR="000B14B0">
        <w:rPr>
          <w:rFonts w:ascii="Times New Roman" w:hAnsi="Times New Roman"/>
          <w:bCs/>
          <w:szCs w:val="24"/>
        </w:rPr>
        <w:t>Department of Health</w:t>
      </w:r>
      <w:r>
        <w:rPr>
          <w:rFonts w:ascii="Times New Roman" w:hAnsi="Times New Roman"/>
          <w:bCs/>
          <w:szCs w:val="24"/>
        </w:rPr>
        <w:t xml:space="preserve"> </w:t>
      </w:r>
      <w:r w:rsidR="00474D42">
        <w:rPr>
          <w:rFonts w:ascii="Times New Roman" w:hAnsi="Times New Roman"/>
          <w:bCs/>
          <w:szCs w:val="24"/>
        </w:rPr>
        <w:t>(SD</w:t>
      </w:r>
      <w:r w:rsidR="000B14B0">
        <w:rPr>
          <w:rFonts w:ascii="Times New Roman" w:hAnsi="Times New Roman"/>
          <w:bCs/>
          <w:szCs w:val="24"/>
        </w:rPr>
        <w:t>DOH</w:t>
      </w:r>
      <w:r w:rsidR="00474D42">
        <w:rPr>
          <w:rFonts w:ascii="Times New Roman" w:hAnsi="Times New Roman"/>
          <w:bCs/>
          <w:szCs w:val="24"/>
        </w:rPr>
        <w:t xml:space="preserve">) </w:t>
      </w:r>
      <w:r w:rsidR="000B14B0">
        <w:rPr>
          <w:rFonts w:ascii="Times New Roman" w:hAnsi="Times New Roman"/>
          <w:bCs/>
          <w:szCs w:val="24"/>
        </w:rPr>
        <w:t>reported its first five cases of COVID-19</w:t>
      </w:r>
      <w:r w:rsidR="002F18B3">
        <w:rPr>
          <w:rFonts w:ascii="Times New Roman" w:hAnsi="Times New Roman"/>
          <w:bCs/>
          <w:szCs w:val="24"/>
        </w:rPr>
        <w:t xml:space="preserve">.  </w:t>
      </w:r>
      <w:r w:rsidR="000B14B0">
        <w:rPr>
          <w:rFonts w:ascii="Times New Roman" w:hAnsi="Times New Roman"/>
          <w:bCs/>
          <w:szCs w:val="24"/>
        </w:rPr>
        <w:t xml:space="preserve">These cases were identified using the CDC </w:t>
      </w:r>
      <w:r w:rsidR="004A63C5">
        <w:rPr>
          <w:rFonts w:ascii="Times New Roman" w:hAnsi="Times New Roman"/>
          <w:bCs/>
          <w:szCs w:val="24"/>
        </w:rPr>
        <w:t xml:space="preserve">SARS-CoV-2 </w:t>
      </w:r>
      <w:r w:rsidR="000B14B0">
        <w:rPr>
          <w:rFonts w:ascii="Times New Roman" w:hAnsi="Times New Roman"/>
          <w:bCs/>
          <w:szCs w:val="24"/>
        </w:rPr>
        <w:t xml:space="preserve">RT-PCR assay offered by the </w:t>
      </w:r>
      <w:r w:rsidR="00820621">
        <w:rPr>
          <w:rFonts w:ascii="Times New Roman" w:hAnsi="Times New Roman"/>
          <w:bCs/>
          <w:szCs w:val="24"/>
        </w:rPr>
        <w:t>South Dakota Public Health Laboratory</w:t>
      </w:r>
      <w:r w:rsidR="004A63C5">
        <w:rPr>
          <w:rFonts w:ascii="Times New Roman" w:hAnsi="Times New Roman"/>
          <w:bCs/>
          <w:szCs w:val="24"/>
        </w:rPr>
        <w:t xml:space="preserve"> (SDPHL)</w:t>
      </w:r>
      <w:r w:rsidR="000B14B0">
        <w:rPr>
          <w:rFonts w:ascii="Times New Roman" w:hAnsi="Times New Roman"/>
          <w:bCs/>
          <w:szCs w:val="24"/>
        </w:rPr>
        <w:t xml:space="preserve">.  SDPHL will continue work with clinical partners </w:t>
      </w:r>
      <w:r w:rsidR="000B14B0" w:rsidRPr="00820621">
        <w:rPr>
          <w:rFonts w:ascii="Times New Roman" w:hAnsi="Times New Roman"/>
          <w:bCs/>
          <w:szCs w:val="24"/>
        </w:rPr>
        <w:t>throughout the state to ensure access to SARS-CoV-2 testing</w:t>
      </w:r>
      <w:r w:rsidR="00820621">
        <w:rPr>
          <w:rFonts w:ascii="Times New Roman" w:hAnsi="Times New Roman"/>
          <w:bCs/>
          <w:szCs w:val="24"/>
        </w:rPr>
        <w:t xml:space="preserve"> for individuals identified as a </w:t>
      </w:r>
      <w:hyperlink r:id="rId11" w:history="1">
        <w:r w:rsidR="00820621" w:rsidRPr="004A63C5">
          <w:rPr>
            <w:rStyle w:val="Hyperlink"/>
            <w:rFonts w:ascii="Times New Roman" w:hAnsi="Times New Roman"/>
            <w:bCs/>
            <w:szCs w:val="24"/>
          </w:rPr>
          <w:t>person under investigation</w:t>
        </w:r>
      </w:hyperlink>
      <w:r w:rsidR="00820621">
        <w:rPr>
          <w:rFonts w:ascii="Times New Roman" w:hAnsi="Times New Roman"/>
          <w:bCs/>
          <w:szCs w:val="24"/>
        </w:rPr>
        <w:t xml:space="preserve"> (PUI)</w:t>
      </w:r>
      <w:r w:rsidR="004A63C5">
        <w:rPr>
          <w:rFonts w:ascii="Times New Roman" w:hAnsi="Times New Roman"/>
          <w:bCs/>
          <w:szCs w:val="24"/>
        </w:rPr>
        <w:t xml:space="preserve"> for COVID-19.</w:t>
      </w:r>
      <w:r w:rsidR="00820621">
        <w:rPr>
          <w:rFonts w:ascii="Times New Roman" w:hAnsi="Times New Roman"/>
          <w:bCs/>
          <w:szCs w:val="24"/>
        </w:rPr>
        <w:t xml:space="preserve">  </w:t>
      </w:r>
      <w:r w:rsidR="000B14B0" w:rsidRPr="00820621">
        <w:rPr>
          <w:rFonts w:ascii="Times New Roman" w:hAnsi="Times New Roman"/>
          <w:bCs/>
          <w:szCs w:val="24"/>
        </w:rPr>
        <w:t>The following are updates to SD</w:t>
      </w:r>
      <w:r w:rsidR="00820621">
        <w:rPr>
          <w:rFonts w:ascii="Times New Roman" w:hAnsi="Times New Roman"/>
          <w:bCs/>
          <w:szCs w:val="24"/>
        </w:rPr>
        <w:t>PHL</w:t>
      </w:r>
      <w:r w:rsidR="000B14B0" w:rsidRPr="00820621">
        <w:rPr>
          <w:rFonts w:ascii="Times New Roman" w:hAnsi="Times New Roman"/>
          <w:bCs/>
          <w:szCs w:val="24"/>
        </w:rPr>
        <w:t xml:space="preserve"> SARS-CoV-2 testing guidelines.  </w:t>
      </w:r>
    </w:p>
    <w:p w14:paraId="41CD92A0" w14:textId="77777777" w:rsidR="00F25360" w:rsidRPr="00820621" w:rsidRDefault="00F25360" w:rsidP="00A702AD">
      <w:pPr>
        <w:rPr>
          <w:rFonts w:ascii="Times New Roman" w:hAnsi="Times New Roman"/>
          <w:b/>
          <w:szCs w:val="24"/>
          <w:u w:val="single"/>
        </w:rPr>
      </w:pPr>
    </w:p>
    <w:p w14:paraId="03DDF0FE" w14:textId="701830E0" w:rsidR="00A702AD" w:rsidRPr="00820621" w:rsidRDefault="004E239F" w:rsidP="00A702AD">
      <w:pPr>
        <w:shd w:val="clear" w:color="auto" w:fill="FFFFFF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Preferred</w:t>
      </w:r>
      <w:r w:rsidRPr="00820621">
        <w:rPr>
          <w:rFonts w:ascii="Times New Roman" w:hAnsi="Times New Roman"/>
          <w:b/>
          <w:szCs w:val="24"/>
          <w:u w:val="single"/>
        </w:rPr>
        <w:t xml:space="preserve"> </w:t>
      </w:r>
      <w:r w:rsidR="00A702AD" w:rsidRPr="00820621">
        <w:rPr>
          <w:rFonts w:ascii="Times New Roman" w:hAnsi="Times New Roman"/>
          <w:b/>
          <w:szCs w:val="24"/>
          <w:u w:val="single"/>
        </w:rPr>
        <w:t>Specimens:</w:t>
      </w:r>
    </w:p>
    <w:p w14:paraId="1A998010" w14:textId="67FEB5DC" w:rsidR="001C1FC1" w:rsidRDefault="00A702AD" w:rsidP="00A702A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266">
        <w:rPr>
          <w:rFonts w:ascii="Times New Roman" w:hAnsi="Times New Roman" w:cs="Times New Roman"/>
          <w:sz w:val="24"/>
          <w:szCs w:val="24"/>
          <w:u w:val="single"/>
        </w:rPr>
        <w:t>Upper respiratory specimens</w:t>
      </w:r>
      <w:r w:rsidR="001C1FC1" w:rsidRPr="001032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1FC1">
        <w:rPr>
          <w:rFonts w:ascii="Times New Roman" w:hAnsi="Times New Roman" w:cs="Times New Roman"/>
          <w:sz w:val="24"/>
          <w:szCs w:val="24"/>
        </w:rPr>
        <w:t xml:space="preserve">  1 (one) nasopharyngeal swab and 1 (one) oropharyngeal swab should be collected and placed in a single tube of viral transport medium.</w:t>
      </w:r>
      <w:r w:rsidR="00491D87">
        <w:rPr>
          <w:rFonts w:ascii="Times New Roman" w:hAnsi="Times New Roman" w:cs="Times New Roman"/>
          <w:sz w:val="24"/>
          <w:szCs w:val="24"/>
        </w:rPr>
        <w:t xml:space="preserve">  NOTE:  swab specimens should be collected in duplicate if respiratory panel AND SARS-CoV-2 testing is required (see </w:t>
      </w:r>
      <w:r w:rsidR="002D1323">
        <w:rPr>
          <w:rFonts w:ascii="Times New Roman" w:hAnsi="Times New Roman" w:cs="Times New Roman"/>
          <w:sz w:val="24"/>
          <w:szCs w:val="24"/>
        </w:rPr>
        <w:t>b</w:t>
      </w:r>
      <w:r w:rsidR="00491D87">
        <w:rPr>
          <w:rFonts w:ascii="Times New Roman" w:hAnsi="Times New Roman" w:cs="Times New Roman"/>
          <w:sz w:val="24"/>
          <w:szCs w:val="24"/>
        </w:rPr>
        <w:t>elow</w:t>
      </w:r>
      <w:r w:rsidR="002D1323">
        <w:rPr>
          <w:rFonts w:ascii="Times New Roman" w:hAnsi="Times New Roman" w:cs="Times New Roman"/>
          <w:sz w:val="24"/>
          <w:szCs w:val="24"/>
        </w:rPr>
        <w:t xml:space="preserve"> for more information about testing)</w:t>
      </w:r>
      <w:r w:rsidR="00D85257">
        <w:rPr>
          <w:rFonts w:ascii="Times New Roman" w:hAnsi="Times New Roman" w:cs="Times New Roman"/>
          <w:sz w:val="24"/>
          <w:szCs w:val="24"/>
        </w:rPr>
        <w:t>.</w:t>
      </w:r>
      <w:r w:rsidR="00491D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E10CBA" w14:textId="6EB8F4A5" w:rsidR="001C1FC1" w:rsidRDefault="001C1FC1" w:rsidP="001C1FC1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Nasopharyngeal swab:  </w:t>
      </w:r>
      <w:r w:rsidR="00103266">
        <w:rPr>
          <w:rFonts w:ascii="Times New Roman" w:hAnsi="Times New Roman" w:cs="Times New Roman"/>
          <w:sz w:val="24"/>
          <w:szCs w:val="24"/>
        </w:rPr>
        <w:t xml:space="preserve">swab both </w:t>
      </w:r>
      <w:r>
        <w:rPr>
          <w:rFonts w:ascii="Times New Roman" w:hAnsi="Times New Roman" w:cs="Times New Roman"/>
          <w:sz w:val="24"/>
          <w:szCs w:val="24"/>
        </w:rPr>
        <w:t xml:space="preserve">sides of the nasopharynx </w:t>
      </w:r>
      <w:r w:rsidR="00103266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a single swab.  </w:t>
      </w:r>
    </w:p>
    <w:p w14:paraId="775FDA9B" w14:textId="2A7F938E" w:rsidR="00A702AD" w:rsidRDefault="001C1FC1" w:rsidP="0010326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Oropharyngeal swab:  swab the oropharynx and avoid the tongue.  </w:t>
      </w:r>
    </w:p>
    <w:p w14:paraId="17A38A31" w14:textId="77777777" w:rsidR="00A763EC" w:rsidRDefault="00103266" w:rsidP="0010326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AD">
        <w:rPr>
          <w:rFonts w:ascii="Times New Roman" w:hAnsi="Times New Roman" w:cs="Times New Roman"/>
          <w:sz w:val="24"/>
          <w:szCs w:val="24"/>
        </w:rPr>
        <w:t xml:space="preserve">Swab specimens should be collected </w:t>
      </w:r>
      <w:r>
        <w:rPr>
          <w:rFonts w:ascii="Times New Roman" w:hAnsi="Times New Roman" w:cs="Times New Roman"/>
          <w:sz w:val="24"/>
          <w:szCs w:val="24"/>
        </w:rPr>
        <w:t>using s</w:t>
      </w:r>
      <w:r w:rsidRPr="00A702AD">
        <w:rPr>
          <w:rFonts w:ascii="Times New Roman" w:hAnsi="Times New Roman" w:cs="Times New Roman"/>
          <w:sz w:val="24"/>
          <w:szCs w:val="24"/>
        </w:rPr>
        <w:t xml:space="preserve">wabs with a synthetic tip (such as polyester or Dacron®) with aluminum or plastic shafts. </w:t>
      </w:r>
    </w:p>
    <w:p w14:paraId="430AD991" w14:textId="0180D46A" w:rsidR="00103266" w:rsidRDefault="00103266" w:rsidP="00103266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2AD">
        <w:rPr>
          <w:rFonts w:ascii="Times New Roman" w:hAnsi="Times New Roman" w:cs="Times New Roman"/>
          <w:sz w:val="24"/>
          <w:szCs w:val="24"/>
        </w:rPr>
        <w:t xml:space="preserve">Swabs with calcium alginate </w:t>
      </w:r>
      <w:r w:rsidRPr="00197119">
        <w:rPr>
          <w:rFonts w:ascii="Times New Roman" w:hAnsi="Times New Roman" w:cs="Times New Roman"/>
          <w:sz w:val="24"/>
          <w:szCs w:val="24"/>
        </w:rPr>
        <w:t>or cotton tips with wooden shafts are not acceptable.</w:t>
      </w:r>
    </w:p>
    <w:p w14:paraId="3D669969" w14:textId="1AC31597" w:rsidR="00A702AD" w:rsidRPr="00A702AD" w:rsidRDefault="00A702AD" w:rsidP="00A702A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266">
        <w:rPr>
          <w:rFonts w:ascii="Times New Roman" w:hAnsi="Times New Roman" w:cs="Times New Roman"/>
          <w:sz w:val="24"/>
          <w:szCs w:val="24"/>
          <w:u w:val="single"/>
        </w:rPr>
        <w:t>Lower respiratory specimen</w:t>
      </w:r>
      <w:r w:rsidR="001C1FC1" w:rsidRPr="0010326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C1FC1">
        <w:rPr>
          <w:rFonts w:ascii="Times New Roman" w:hAnsi="Times New Roman" w:cs="Times New Roman"/>
          <w:sz w:val="24"/>
          <w:szCs w:val="24"/>
        </w:rPr>
        <w:t xml:space="preserve">  </w:t>
      </w:r>
      <w:r w:rsidR="00103266">
        <w:rPr>
          <w:rFonts w:ascii="Times New Roman" w:hAnsi="Times New Roman" w:cs="Times New Roman"/>
          <w:sz w:val="24"/>
          <w:szCs w:val="24"/>
        </w:rPr>
        <w:t xml:space="preserve">sputum is acceptable but only if the patient is producing; do not induce.  </w:t>
      </w:r>
    </w:p>
    <w:p w14:paraId="189FE25F" w14:textId="77777777" w:rsidR="00A702AD" w:rsidRPr="00197119" w:rsidRDefault="00A702AD" w:rsidP="00A702AD">
      <w:pPr>
        <w:pStyle w:val="ListParagraph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4A7ECE" w14:textId="138B8FEE" w:rsidR="00197119" w:rsidRPr="00197119" w:rsidRDefault="00197119" w:rsidP="00A702AD">
      <w:pPr>
        <w:shd w:val="clear" w:color="auto" w:fill="FFFFFF"/>
        <w:rPr>
          <w:rFonts w:ascii="Times New Roman" w:hAnsi="Times New Roman"/>
          <w:b/>
          <w:bCs/>
          <w:szCs w:val="24"/>
          <w:u w:val="single"/>
        </w:rPr>
      </w:pPr>
      <w:r w:rsidRPr="00197119">
        <w:rPr>
          <w:rFonts w:ascii="Times New Roman" w:hAnsi="Times New Roman"/>
          <w:b/>
          <w:bCs/>
          <w:szCs w:val="24"/>
          <w:u w:val="single"/>
        </w:rPr>
        <w:t xml:space="preserve">Specimen Collection </w:t>
      </w:r>
      <w:r>
        <w:rPr>
          <w:rFonts w:ascii="Times New Roman" w:hAnsi="Times New Roman"/>
          <w:b/>
          <w:bCs/>
          <w:szCs w:val="24"/>
          <w:u w:val="single"/>
        </w:rPr>
        <w:t>Kits:</w:t>
      </w:r>
    </w:p>
    <w:p w14:paraId="1B4C1FA3" w14:textId="2B084E5E" w:rsidR="00197119" w:rsidRPr="00197119" w:rsidRDefault="00197119" w:rsidP="00197119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97119">
        <w:rPr>
          <w:rFonts w:ascii="Times New Roman" w:hAnsi="Times New Roman"/>
          <w:sz w:val="24"/>
          <w:szCs w:val="24"/>
        </w:rPr>
        <w:t xml:space="preserve">Collection kits include </w:t>
      </w:r>
      <w:r w:rsidR="00254F93">
        <w:rPr>
          <w:rFonts w:ascii="Times New Roman" w:hAnsi="Times New Roman"/>
          <w:sz w:val="24"/>
          <w:szCs w:val="24"/>
        </w:rPr>
        <w:t xml:space="preserve">four </w:t>
      </w:r>
      <w:r w:rsidRPr="00197119">
        <w:rPr>
          <w:rFonts w:ascii="Times New Roman" w:hAnsi="Times New Roman"/>
          <w:sz w:val="24"/>
          <w:szCs w:val="24"/>
        </w:rPr>
        <w:t>flocked swabs,</w:t>
      </w:r>
      <w:r w:rsidR="00254F93">
        <w:rPr>
          <w:rFonts w:ascii="Times New Roman" w:hAnsi="Times New Roman"/>
          <w:sz w:val="24"/>
          <w:szCs w:val="24"/>
        </w:rPr>
        <w:t xml:space="preserve"> two</w:t>
      </w:r>
      <w:r w:rsidRPr="00197119">
        <w:rPr>
          <w:rFonts w:ascii="Times New Roman" w:hAnsi="Times New Roman"/>
          <w:sz w:val="24"/>
          <w:szCs w:val="24"/>
        </w:rPr>
        <w:t xml:space="preserve"> vial</w:t>
      </w:r>
      <w:r w:rsidR="00254F93">
        <w:rPr>
          <w:rFonts w:ascii="Times New Roman" w:hAnsi="Times New Roman"/>
          <w:sz w:val="24"/>
          <w:szCs w:val="24"/>
        </w:rPr>
        <w:t>s</w:t>
      </w:r>
      <w:r w:rsidRPr="00197119">
        <w:rPr>
          <w:rFonts w:ascii="Times New Roman" w:hAnsi="Times New Roman"/>
          <w:sz w:val="24"/>
          <w:szCs w:val="24"/>
        </w:rPr>
        <w:t xml:space="preserve"> of viral transport medium, and one sterile sputum cup.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4FB4E9C" w14:textId="78B337F9" w:rsidR="00197119" w:rsidRPr="00197119" w:rsidRDefault="00197119" w:rsidP="00A702AD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197119">
        <w:rPr>
          <w:rFonts w:ascii="Times New Roman" w:hAnsi="Times New Roman"/>
          <w:sz w:val="24"/>
          <w:szCs w:val="24"/>
        </w:rPr>
        <w:t>Limited collection supplies are available upon request from SDPHL.</w:t>
      </w:r>
    </w:p>
    <w:p w14:paraId="3AA2E2BD" w14:textId="1895269A" w:rsidR="003E4D46" w:rsidRPr="004E239F" w:rsidRDefault="00A702AD" w:rsidP="004E239F">
      <w:pPr>
        <w:shd w:val="clear" w:color="auto" w:fill="FFFFFF"/>
        <w:rPr>
          <w:rFonts w:ascii="Times New Roman" w:hAnsi="Times New Roman"/>
          <w:szCs w:val="24"/>
        </w:rPr>
      </w:pPr>
      <w:r w:rsidRPr="00197119">
        <w:rPr>
          <w:rFonts w:ascii="Times New Roman" w:hAnsi="Times New Roman"/>
          <w:b/>
          <w:bCs/>
          <w:szCs w:val="24"/>
          <w:u w:val="single"/>
        </w:rPr>
        <w:t>Specimen Handling and Storage:</w:t>
      </w:r>
    </w:p>
    <w:p w14:paraId="62C9C706" w14:textId="2CD54369" w:rsidR="00A702AD" w:rsidRPr="00BC15AB" w:rsidRDefault="00A702AD" w:rsidP="00A702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119">
        <w:rPr>
          <w:rFonts w:ascii="Times New Roman" w:hAnsi="Times New Roman" w:cs="Times New Roman"/>
          <w:sz w:val="24"/>
          <w:szCs w:val="24"/>
        </w:rPr>
        <w:t>Specimens can be stored</w:t>
      </w:r>
      <w:r w:rsidRPr="00BC15AB">
        <w:rPr>
          <w:rFonts w:ascii="Times New Roman" w:hAnsi="Times New Roman" w:cs="Times New Roman"/>
          <w:sz w:val="24"/>
          <w:szCs w:val="24"/>
        </w:rPr>
        <w:t xml:space="preserve"> at 4</w:t>
      </w:r>
      <w:r w:rsidRPr="00BC15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5AB">
        <w:rPr>
          <w:rFonts w:ascii="Times New Roman" w:hAnsi="Times New Roman" w:cs="Times New Roman"/>
          <w:sz w:val="24"/>
          <w:szCs w:val="24"/>
        </w:rPr>
        <w:t>C for up to</w:t>
      </w:r>
      <w:r w:rsidR="00197119">
        <w:rPr>
          <w:rFonts w:ascii="Times New Roman" w:hAnsi="Times New Roman" w:cs="Times New Roman"/>
          <w:sz w:val="24"/>
          <w:szCs w:val="24"/>
        </w:rPr>
        <w:t xml:space="preserve"> </w:t>
      </w:r>
      <w:r w:rsidR="003E4D46">
        <w:rPr>
          <w:rFonts w:ascii="Times New Roman" w:hAnsi="Times New Roman" w:cs="Times New Roman"/>
          <w:sz w:val="24"/>
          <w:szCs w:val="24"/>
        </w:rPr>
        <w:t>72</w:t>
      </w:r>
      <w:r w:rsidRPr="00BC15AB">
        <w:rPr>
          <w:rFonts w:ascii="Times New Roman" w:hAnsi="Times New Roman" w:cs="Times New Roman"/>
          <w:sz w:val="24"/>
          <w:szCs w:val="24"/>
        </w:rPr>
        <w:t xml:space="preserve"> hours after collection.</w:t>
      </w:r>
    </w:p>
    <w:p w14:paraId="200A01EA" w14:textId="0C87D310" w:rsidR="00A702AD" w:rsidRDefault="00A702AD" w:rsidP="00A702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5AB">
        <w:rPr>
          <w:rFonts w:ascii="Times New Roman" w:hAnsi="Times New Roman" w:cs="Times New Roman"/>
          <w:sz w:val="24"/>
          <w:szCs w:val="24"/>
        </w:rPr>
        <w:t>If a delay in shipping longer than 72 hours is anticipated, store specimens at -70</w:t>
      </w:r>
      <w:r w:rsidRPr="00BC15A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C15AB">
        <w:rPr>
          <w:rFonts w:ascii="Times New Roman" w:hAnsi="Times New Roman" w:cs="Times New Roman"/>
          <w:sz w:val="24"/>
          <w:szCs w:val="24"/>
        </w:rPr>
        <w:t>C</w:t>
      </w:r>
      <w:r w:rsidR="003E4D46">
        <w:rPr>
          <w:rFonts w:ascii="Times New Roman" w:hAnsi="Times New Roman" w:cs="Times New Roman"/>
          <w:sz w:val="24"/>
          <w:szCs w:val="24"/>
        </w:rPr>
        <w:t>.</w:t>
      </w:r>
    </w:p>
    <w:p w14:paraId="35A00CDA" w14:textId="77777777" w:rsidR="00BC15AB" w:rsidRPr="00BC15AB" w:rsidRDefault="00BC15AB" w:rsidP="00BC15AB">
      <w:pPr>
        <w:rPr>
          <w:rFonts w:ascii="Times New Roman" w:hAnsi="Times New Roman"/>
          <w:b/>
          <w:szCs w:val="24"/>
          <w:u w:val="single"/>
        </w:rPr>
      </w:pPr>
    </w:p>
    <w:p w14:paraId="04D0C49B" w14:textId="0627882E" w:rsidR="00BC15AB" w:rsidRPr="00BC15AB" w:rsidRDefault="00BC15AB" w:rsidP="00BC15AB">
      <w:pPr>
        <w:rPr>
          <w:rFonts w:ascii="Times New Roman" w:hAnsi="Times New Roman"/>
          <w:szCs w:val="24"/>
        </w:rPr>
      </w:pPr>
      <w:r w:rsidRPr="00BC15AB">
        <w:rPr>
          <w:rFonts w:ascii="Times New Roman" w:hAnsi="Times New Roman"/>
          <w:b/>
          <w:szCs w:val="24"/>
          <w:u w:val="single"/>
        </w:rPr>
        <w:t>Packaging and Shipping</w:t>
      </w:r>
      <w:r w:rsidRPr="00BC15AB">
        <w:rPr>
          <w:rFonts w:ascii="Times New Roman" w:hAnsi="Times New Roman"/>
          <w:szCs w:val="24"/>
        </w:rPr>
        <w:t xml:space="preserve">:  </w:t>
      </w:r>
    </w:p>
    <w:p w14:paraId="58132BF9" w14:textId="3CEE9966" w:rsidR="00BC15AB" w:rsidRDefault="00BC15AB" w:rsidP="00BC15A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C15AB">
        <w:rPr>
          <w:rFonts w:ascii="Times New Roman" w:hAnsi="Times New Roman"/>
          <w:sz w:val="24"/>
          <w:szCs w:val="24"/>
        </w:rPr>
        <w:t>Specimens for SARS-CoV-2 testing should be shipped to the SDPHL on ice packs (4-8</w:t>
      </w:r>
      <w:r w:rsidRPr="00BC15AB">
        <w:rPr>
          <w:rFonts w:ascii="Times New Roman" w:hAnsi="Times New Roman"/>
          <w:sz w:val="24"/>
          <w:szCs w:val="24"/>
          <w:vertAlign w:val="superscript"/>
        </w:rPr>
        <w:t>o</w:t>
      </w:r>
      <w:r w:rsidRPr="00BC15AB">
        <w:rPr>
          <w:rFonts w:ascii="Times New Roman" w:hAnsi="Times New Roman"/>
          <w:sz w:val="24"/>
          <w:szCs w:val="24"/>
        </w:rPr>
        <w:t xml:space="preserve">C) as a Category B biological substance.  </w:t>
      </w:r>
    </w:p>
    <w:p w14:paraId="287FB3ED" w14:textId="684C7D18" w:rsidR="00197119" w:rsidRPr="00BC15AB" w:rsidRDefault="00197119" w:rsidP="00BC15AB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Limited packaging and shipping supplies are available from the SDPHL.</w:t>
      </w:r>
    </w:p>
    <w:p w14:paraId="5B0D66DF" w14:textId="107ECDE1" w:rsidR="00A702AD" w:rsidRDefault="00BC15AB" w:rsidP="0019711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C15AB">
        <w:rPr>
          <w:rFonts w:ascii="Times New Roman" w:hAnsi="Times New Roman"/>
          <w:sz w:val="24"/>
          <w:szCs w:val="24"/>
        </w:rPr>
        <w:t>Specimens can be shipped using the SDPHL courier service; the courier can be reached at 877-434-9366.</w:t>
      </w:r>
    </w:p>
    <w:p w14:paraId="23AB5372" w14:textId="2EF039EB" w:rsidR="00EB433E" w:rsidRPr="00491D87" w:rsidRDefault="00197119" w:rsidP="00491D87">
      <w:pPr>
        <w:pStyle w:val="ListParagraph"/>
        <w:numPr>
          <w:ilvl w:val="0"/>
          <w:numId w:val="16"/>
        </w:numPr>
        <w:rPr>
          <w:rFonts w:ascii="Times New Roman" w:hAnsi="Times New Roman"/>
          <w:b/>
          <w:bCs/>
          <w:szCs w:val="24"/>
          <w:u w:val="single"/>
        </w:rPr>
      </w:pPr>
      <w:r w:rsidRPr="00FC64F8">
        <w:rPr>
          <w:rFonts w:ascii="Times New Roman" w:hAnsi="Times New Roman"/>
          <w:sz w:val="24"/>
          <w:szCs w:val="24"/>
        </w:rPr>
        <w:t>Please note, the courier is currently operating on a normal schedule with additional “on-demand” stops as needed.</w:t>
      </w:r>
    </w:p>
    <w:p w14:paraId="17497F02" w14:textId="4FF92272" w:rsidR="00BC15AB" w:rsidRPr="00820621" w:rsidRDefault="00BC15AB" w:rsidP="00BC15AB">
      <w:pPr>
        <w:shd w:val="clear" w:color="auto" w:fill="FFFFFF"/>
        <w:rPr>
          <w:rFonts w:ascii="Times New Roman" w:hAnsi="Times New Roman"/>
          <w:b/>
          <w:bCs/>
          <w:szCs w:val="24"/>
          <w:u w:val="single"/>
        </w:rPr>
      </w:pPr>
      <w:r w:rsidRPr="00A702AD">
        <w:rPr>
          <w:rFonts w:ascii="Times New Roman" w:hAnsi="Times New Roman"/>
          <w:b/>
          <w:bCs/>
          <w:szCs w:val="24"/>
          <w:u w:val="single"/>
        </w:rPr>
        <w:lastRenderedPageBreak/>
        <w:t>Specimen Rejection criteria:</w:t>
      </w:r>
    </w:p>
    <w:p w14:paraId="799A2AB1" w14:textId="77777777" w:rsidR="00BC15AB" w:rsidRPr="00A702AD" w:rsidRDefault="00BC15AB" w:rsidP="00BC15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02AD">
        <w:rPr>
          <w:rFonts w:ascii="Times New Roman" w:hAnsi="Times New Roman"/>
          <w:sz w:val="24"/>
          <w:szCs w:val="24"/>
        </w:rPr>
        <w:t>Specimens not kept at 2-4°C (≤4 days) or frozen at -70°C or below</w:t>
      </w:r>
      <w:r>
        <w:rPr>
          <w:rFonts w:ascii="Times New Roman" w:hAnsi="Times New Roman"/>
          <w:sz w:val="24"/>
          <w:szCs w:val="24"/>
        </w:rPr>
        <w:t>.</w:t>
      </w:r>
    </w:p>
    <w:p w14:paraId="2A64C6A2" w14:textId="77777777" w:rsidR="00BC15AB" w:rsidRPr="00A702AD" w:rsidRDefault="00BC15AB" w:rsidP="00BC15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702AD">
        <w:rPr>
          <w:rFonts w:ascii="Times New Roman" w:hAnsi="Times New Roman"/>
          <w:sz w:val="24"/>
          <w:szCs w:val="24"/>
        </w:rPr>
        <w:t>Incomplete specimen labeling or documentation</w:t>
      </w:r>
      <w:r>
        <w:rPr>
          <w:rFonts w:ascii="Times New Roman" w:hAnsi="Times New Roman"/>
          <w:sz w:val="24"/>
          <w:szCs w:val="24"/>
        </w:rPr>
        <w:t>.</w:t>
      </w:r>
    </w:p>
    <w:p w14:paraId="7724F1EA" w14:textId="77777777" w:rsidR="00BC15AB" w:rsidRPr="00820621" w:rsidRDefault="00BC15AB" w:rsidP="00BC15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20621">
        <w:rPr>
          <w:rFonts w:ascii="Times New Roman" w:hAnsi="Times New Roman"/>
          <w:sz w:val="24"/>
          <w:szCs w:val="24"/>
        </w:rPr>
        <w:t>Inappropriate specimen type.</w:t>
      </w:r>
    </w:p>
    <w:p w14:paraId="5F619FA2" w14:textId="327F2AE2" w:rsidR="00BC15AB" w:rsidRDefault="00BC15AB" w:rsidP="00BC15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20621">
        <w:rPr>
          <w:rFonts w:ascii="Times New Roman" w:hAnsi="Times New Roman"/>
          <w:sz w:val="24"/>
          <w:szCs w:val="24"/>
        </w:rPr>
        <w:t>Insufficient specimen volume.</w:t>
      </w:r>
    </w:p>
    <w:p w14:paraId="539CED80" w14:textId="489EAE72" w:rsidR="00197119" w:rsidRPr="00820621" w:rsidRDefault="00197119" w:rsidP="00BC15A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Dry swabs.</w:t>
      </w:r>
    </w:p>
    <w:p w14:paraId="12D13EF0" w14:textId="77777777" w:rsidR="00BC15AB" w:rsidRDefault="00BC15AB" w:rsidP="00A702AD">
      <w:pPr>
        <w:rPr>
          <w:rFonts w:ascii="Times New Roman" w:hAnsi="Times New Roman"/>
          <w:b/>
          <w:szCs w:val="24"/>
          <w:u w:val="single"/>
        </w:rPr>
      </w:pPr>
    </w:p>
    <w:p w14:paraId="4255E8C1" w14:textId="17BCFBFD" w:rsidR="00820621" w:rsidRPr="00820621" w:rsidRDefault="00F62C6B" w:rsidP="00A702AD">
      <w:pPr>
        <w:rPr>
          <w:rFonts w:ascii="Times New Roman" w:hAnsi="Times New Roman"/>
          <w:b/>
          <w:szCs w:val="24"/>
        </w:rPr>
      </w:pPr>
      <w:r w:rsidRPr="00820621">
        <w:rPr>
          <w:rFonts w:ascii="Times New Roman" w:hAnsi="Times New Roman"/>
          <w:b/>
          <w:szCs w:val="24"/>
          <w:u w:val="single"/>
        </w:rPr>
        <w:t>Test</w:t>
      </w:r>
      <w:r w:rsidR="00833C29" w:rsidRPr="00820621">
        <w:rPr>
          <w:rFonts w:ascii="Times New Roman" w:hAnsi="Times New Roman"/>
          <w:b/>
          <w:szCs w:val="24"/>
          <w:u w:val="single"/>
        </w:rPr>
        <w:t>ing</w:t>
      </w:r>
      <w:r w:rsidRPr="00820621">
        <w:rPr>
          <w:rFonts w:ascii="Times New Roman" w:hAnsi="Times New Roman"/>
          <w:b/>
          <w:szCs w:val="24"/>
          <w:u w:val="single"/>
        </w:rPr>
        <w:t xml:space="preserve"> for Common Respiratory Pathogens</w:t>
      </w:r>
      <w:r w:rsidR="00C81173" w:rsidRPr="00820621">
        <w:rPr>
          <w:rFonts w:ascii="Times New Roman" w:hAnsi="Times New Roman"/>
          <w:b/>
          <w:szCs w:val="24"/>
          <w:u w:val="single"/>
        </w:rPr>
        <w:t>:</w:t>
      </w:r>
      <w:r w:rsidR="00C81173" w:rsidRPr="00820621">
        <w:rPr>
          <w:rFonts w:ascii="Times New Roman" w:hAnsi="Times New Roman"/>
          <w:b/>
          <w:szCs w:val="24"/>
        </w:rPr>
        <w:t xml:space="preserve">  </w:t>
      </w:r>
    </w:p>
    <w:p w14:paraId="7D9A4183" w14:textId="77777777" w:rsidR="00820621" w:rsidRPr="00BC15AB" w:rsidRDefault="00BE4BE0" w:rsidP="0082062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C15AB">
        <w:rPr>
          <w:rFonts w:ascii="Times New Roman" w:hAnsi="Times New Roman"/>
          <w:sz w:val="24"/>
          <w:szCs w:val="24"/>
        </w:rPr>
        <w:t>COVID-19 PUIs must be tested for common respiratory pathogens such as influenza</w:t>
      </w:r>
      <w:r w:rsidR="005B5E4A" w:rsidRPr="00BC15AB">
        <w:rPr>
          <w:rFonts w:ascii="Times New Roman" w:hAnsi="Times New Roman"/>
          <w:sz w:val="24"/>
          <w:szCs w:val="24"/>
        </w:rPr>
        <w:t xml:space="preserve"> and RSV, both of which are circulating in South Dakota </w:t>
      </w:r>
      <w:r w:rsidR="00EF1A87" w:rsidRPr="00BC15AB">
        <w:rPr>
          <w:rFonts w:ascii="Times New Roman" w:hAnsi="Times New Roman"/>
          <w:sz w:val="24"/>
          <w:szCs w:val="24"/>
        </w:rPr>
        <w:t>at the time of this L</w:t>
      </w:r>
      <w:r w:rsidR="00820621" w:rsidRPr="00BC15AB">
        <w:rPr>
          <w:rFonts w:ascii="Times New Roman" w:hAnsi="Times New Roman"/>
          <w:sz w:val="24"/>
          <w:szCs w:val="24"/>
        </w:rPr>
        <w:t>AB ALERT</w:t>
      </w:r>
      <w:r w:rsidR="00EF1A87" w:rsidRPr="00BC15AB">
        <w:rPr>
          <w:rFonts w:ascii="Times New Roman" w:hAnsi="Times New Roman"/>
          <w:sz w:val="24"/>
          <w:szCs w:val="24"/>
        </w:rPr>
        <w:t xml:space="preserve">.  </w:t>
      </w:r>
    </w:p>
    <w:p w14:paraId="6B8C9C16" w14:textId="77777777" w:rsidR="00197119" w:rsidRDefault="00BE4BE0" w:rsidP="00A702A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C15AB">
        <w:rPr>
          <w:rFonts w:ascii="Times New Roman" w:hAnsi="Times New Roman"/>
          <w:sz w:val="24"/>
          <w:szCs w:val="24"/>
        </w:rPr>
        <w:t xml:space="preserve">SDPHL offers </w:t>
      </w:r>
      <w:r w:rsidR="00197119">
        <w:rPr>
          <w:rFonts w:ascii="Times New Roman" w:hAnsi="Times New Roman"/>
          <w:sz w:val="24"/>
          <w:szCs w:val="24"/>
        </w:rPr>
        <w:t xml:space="preserve">the </w:t>
      </w:r>
      <w:r w:rsidRPr="00BC15AB">
        <w:rPr>
          <w:rFonts w:ascii="Times New Roman" w:hAnsi="Times New Roman"/>
          <w:sz w:val="24"/>
          <w:szCs w:val="24"/>
        </w:rPr>
        <w:t>Respiratory Pathogens Panel (RPP) for facilities with limited testing capabilities.</w:t>
      </w:r>
    </w:p>
    <w:p w14:paraId="2DB8818E" w14:textId="015DFC40" w:rsidR="00BE4BE0" w:rsidRPr="004A63C5" w:rsidRDefault="00197119" w:rsidP="00A702A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 w:rsidRPr="004A63C5">
        <w:rPr>
          <w:rFonts w:ascii="Times New Roman" w:hAnsi="Times New Roman"/>
          <w:sz w:val="24"/>
          <w:szCs w:val="24"/>
          <w:u w:val="single"/>
        </w:rPr>
        <w:t>There is no charge for this testing.</w:t>
      </w:r>
      <w:r w:rsidR="00427999" w:rsidRPr="004A63C5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16DEBBB5" w14:textId="3C688AB8" w:rsidR="00BC15AB" w:rsidRPr="00BC15AB" w:rsidRDefault="00BC15AB" w:rsidP="00503D8F">
      <w:pPr>
        <w:rPr>
          <w:rFonts w:ascii="Times New Roman" w:hAnsi="Times New Roman"/>
          <w:b/>
          <w:bCs/>
          <w:szCs w:val="24"/>
          <w:u w:val="single"/>
        </w:rPr>
      </w:pPr>
      <w:r w:rsidRPr="00BC15AB">
        <w:rPr>
          <w:rFonts w:ascii="Times New Roman" w:hAnsi="Times New Roman"/>
          <w:b/>
          <w:bCs/>
          <w:szCs w:val="24"/>
          <w:u w:val="single"/>
        </w:rPr>
        <w:t>SARS-CoV-2 Testing</w:t>
      </w:r>
      <w:r>
        <w:rPr>
          <w:rFonts w:ascii="Times New Roman" w:hAnsi="Times New Roman"/>
          <w:b/>
          <w:bCs/>
          <w:szCs w:val="24"/>
          <w:u w:val="single"/>
        </w:rPr>
        <w:t xml:space="preserve"> and Results</w:t>
      </w:r>
    </w:p>
    <w:p w14:paraId="749AFE1C" w14:textId="491E6CCF" w:rsidR="00BC15AB" w:rsidRPr="00BC15AB" w:rsidRDefault="00BC15AB" w:rsidP="00BC15A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C15AB">
        <w:rPr>
          <w:rFonts w:ascii="Times New Roman" w:hAnsi="Times New Roman"/>
          <w:sz w:val="24"/>
          <w:szCs w:val="24"/>
        </w:rPr>
        <w:t>SARS-CoV-2 testing will be performed at the SDPHL using the CDC RT-PCR assay.</w:t>
      </w:r>
    </w:p>
    <w:p w14:paraId="1ADCF945" w14:textId="77777777" w:rsidR="00BC15AB" w:rsidRPr="00FC64F8" w:rsidRDefault="00BC15AB" w:rsidP="00BC15AB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Possible </w:t>
      </w:r>
      <w:r w:rsidRPr="00FC64F8">
        <w:rPr>
          <w:rFonts w:ascii="Times New Roman" w:hAnsi="Times New Roman"/>
          <w:sz w:val="24"/>
          <w:szCs w:val="24"/>
        </w:rPr>
        <w:t>results of the SARS-CoV-2 test are as follows:</w:t>
      </w:r>
    </w:p>
    <w:p w14:paraId="775ACADB" w14:textId="3168DE43" w:rsidR="00BC15AB" w:rsidRPr="00FC64F8" w:rsidRDefault="00BC15AB" w:rsidP="00FC64F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 xml:space="preserve">Presumptive Positive </w:t>
      </w:r>
      <w:r w:rsidR="00FC64F8" w:rsidRPr="00FC64F8">
        <w:rPr>
          <w:rFonts w:ascii="Times New Roman" w:hAnsi="Times New Roman"/>
          <w:sz w:val="24"/>
          <w:szCs w:val="24"/>
        </w:rPr>
        <w:t>(</w:t>
      </w:r>
      <w:r w:rsidRPr="00FC64F8">
        <w:rPr>
          <w:rFonts w:ascii="Times New Roman" w:hAnsi="Times New Roman"/>
          <w:sz w:val="24"/>
          <w:szCs w:val="24"/>
        </w:rPr>
        <w:t>Presumptive Positive results will be confirmed at CDC</w:t>
      </w:r>
      <w:r w:rsidR="00FC64F8" w:rsidRPr="00FC64F8">
        <w:rPr>
          <w:rFonts w:ascii="Times New Roman" w:hAnsi="Times New Roman"/>
          <w:sz w:val="24"/>
          <w:szCs w:val="24"/>
        </w:rPr>
        <w:t>)</w:t>
      </w:r>
    </w:p>
    <w:p w14:paraId="6F3EA876" w14:textId="77777777" w:rsidR="00BC15AB" w:rsidRPr="00FC64F8" w:rsidRDefault="00BC15AB" w:rsidP="00BC15AB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Negative</w:t>
      </w:r>
    </w:p>
    <w:p w14:paraId="65DC358C" w14:textId="6B037510" w:rsidR="00BC15AB" w:rsidRPr="00FC64F8" w:rsidRDefault="00BC15AB" w:rsidP="00FC64F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Inconclusive</w:t>
      </w:r>
      <w:bookmarkStart w:id="1" w:name="_Hlk34771108"/>
      <w:r w:rsidR="00FC64F8" w:rsidRPr="00FC64F8">
        <w:rPr>
          <w:rFonts w:ascii="Times New Roman" w:hAnsi="Times New Roman"/>
          <w:sz w:val="24"/>
          <w:szCs w:val="24"/>
        </w:rPr>
        <w:t xml:space="preserve"> (</w:t>
      </w:r>
      <w:r w:rsidRPr="00FC64F8">
        <w:rPr>
          <w:rFonts w:ascii="Times New Roman" w:hAnsi="Times New Roman"/>
          <w:sz w:val="24"/>
          <w:szCs w:val="24"/>
        </w:rPr>
        <w:t>Inconclusive results may require specimen recollection</w:t>
      </w:r>
      <w:r w:rsidR="00FC64F8" w:rsidRPr="00FC64F8">
        <w:rPr>
          <w:rFonts w:ascii="Times New Roman" w:hAnsi="Times New Roman"/>
          <w:sz w:val="24"/>
          <w:szCs w:val="24"/>
        </w:rPr>
        <w:t>)</w:t>
      </w:r>
    </w:p>
    <w:bookmarkEnd w:id="1"/>
    <w:p w14:paraId="41834DC5" w14:textId="0DA2E364" w:rsidR="00BC15AB" w:rsidRDefault="00BC15AB" w:rsidP="00FC64F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 xml:space="preserve">Invalid </w:t>
      </w:r>
      <w:r w:rsidR="00FC64F8" w:rsidRPr="00FC64F8">
        <w:rPr>
          <w:rFonts w:ascii="Times New Roman" w:hAnsi="Times New Roman"/>
          <w:sz w:val="24"/>
          <w:szCs w:val="24"/>
        </w:rPr>
        <w:t>(</w:t>
      </w:r>
      <w:r w:rsidRPr="00FC64F8">
        <w:rPr>
          <w:rFonts w:ascii="Times New Roman" w:hAnsi="Times New Roman"/>
          <w:sz w:val="24"/>
          <w:szCs w:val="24"/>
        </w:rPr>
        <w:t>Invalid results may require specimen recollection</w:t>
      </w:r>
      <w:r w:rsidR="00FC64F8" w:rsidRPr="00FC64F8">
        <w:rPr>
          <w:rFonts w:ascii="Times New Roman" w:hAnsi="Times New Roman"/>
          <w:sz w:val="24"/>
          <w:szCs w:val="24"/>
        </w:rPr>
        <w:t>)</w:t>
      </w:r>
    </w:p>
    <w:p w14:paraId="3CFA3963" w14:textId="1C94D079" w:rsidR="00197119" w:rsidRPr="004A63C5" w:rsidRDefault="00197119" w:rsidP="00197119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  <w:u w:val="single"/>
        </w:rPr>
      </w:pPr>
      <w:r w:rsidRPr="004A63C5">
        <w:rPr>
          <w:rFonts w:ascii="Times New Roman" w:hAnsi="Times New Roman"/>
          <w:sz w:val="24"/>
          <w:szCs w:val="24"/>
          <w:u w:val="single"/>
        </w:rPr>
        <w:t>There is no charge for this testing.</w:t>
      </w:r>
    </w:p>
    <w:p w14:paraId="1D598A4B" w14:textId="40B7D770" w:rsidR="00503D8F" w:rsidRPr="00FC64F8" w:rsidRDefault="00503D8F" w:rsidP="00503D8F">
      <w:pPr>
        <w:rPr>
          <w:rFonts w:ascii="Times New Roman" w:hAnsi="Times New Roman"/>
          <w:b/>
          <w:bCs/>
          <w:szCs w:val="24"/>
          <w:u w:val="single"/>
        </w:rPr>
      </w:pPr>
      <w:r w:rsidRPr="00FC64F8">
        <w:rPr>
          <w:rFonts w:ascii="Times New Roman" w:hAnsi="Times New Roman"/>
          <w:b/>
          <w:bCs/>
          <w:szCs w:val="24"/>
          <w:u w:val="single"/>
        </w:rPr>
        <w:t>Testing Schedule</w:t>
      </w:r>
    </w:p>
    <w:p w14:paraId="4038F53B" w14:textId="0CD44F22" w:rsidR="00503D8F" w:rsidRPr="00FC64F8" w:rsidRDefault="00503D8F" w:rsidP="00FC64F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 xml:space="preserve">SDPHL is currently performing </w:t>
      </w:r>
      <w:r w:rsidR="00FC64F8" w:rsidRPr="00FC64F8">
        <w:rPr>
          <w:rFonts w:ascii="Times New Roman" w:hAnsi="Times New Roman"/>
          <w:sz w:val="24"/>
          <w:szCs w:val="24"/>
        </w:rPr>
        <w:t xml:space="preserve">RPP and SARS-CoV-2 </w:t>
      </w:r>
      <w:r w:rsidRPr="00FC64F8">
        <w:rPr>
          <w:rFonts w:ascii="Times New Roman" w:hAnsi="Times New Roman"/>
          <w:sz w:val="24"/>
          <w:szCs w:val="24"/>
        </w:rPr>
        <w:t>testing Monday through Friday</w:t>
      </w:r>
      <w:r w:rsidR="00FC64F8" w:rsidRPr="00FC64F8">
        <w:rPr>
          <w:rFonts w:ascii="Times New Roman" w:hAnsi="Times New Roman"/>
          <w:sz w:val="24"/>
          <w:szCs w:val="24"/>
        </w:rPr>
        <w:t>, 8am-5pm.</w:t>
      </w:r>
    </w:p>
    <w:p w14:paraId="7F47C651" w14:textId="140E71E0" w:rsidR="00FC64F8" w:rsidRPr="00FC64F8" w:rsidRDefault="00FC64F8" w:rsidP="00FC64F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Specimens must be received by 12:00pm for same-day SARS-CoV-2 testing</w:t>
      </w:r>
      <w:r w:rsidR="00197119">
        <w:rPr>
          <w:rFonts w:ascii="Times New Roman" w:hAnsi="Times New Roman"/>
          <w:sz w:val="24"/>
          <w:szCs w:val="24"/>
        </w:rPr>
        <w:t>.</w:t>
      </w:r>
    </w:p>
    <w:p w14:paraId="2A3DFCFE" w14:textId="33207A86" w:rsidR="00503D8F" w:rsidRPr="00FC64F8" w:rsidRDefault="00503D8F" w:rsidP="00FC64F8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Weekend testing will be considered on a case-by-case basis.</w:t>
      </w:r>
    </w:p>
    <w:p w14:paraId="1C15A018" w14:textId="254AB3C9" w:rsidR="00FC64F8" w:rsidRPr="00FC64F8" w:rsidRDefault="00FC64F8" w:rsidP="00A702AD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Current turn-around time for RPP and SARS-CoV-2 testing is same-day but this is subject to change.</w:t>
      </w:r>
    </w:p>
    <w:p w14:paraId="02317203" w14:textId="42D8DC53" w:rsidR="00503D8F" w:rsidRPr="00FC64F8" w:rsidRDefault="00FC64F8" w:rsidP="00A702AD">
      <w:pPr>
        <w:rPr>
          <w:rFonts w:ascii="Times New Roman" w:hAnsi="Times New Roman"/>
          <w:b/>
          <w:bCs/>
          <w:szCs w:val="24"/>
          <w:u w:val="single"/>
        </w:rPr>
      </w:pPr>
      <w:r w:rsidRPr="00FC64F8">
        <w:rPr>
          <w:rFonts w:ascii="Times New Roman" w:hAnsi="Times New Roman"/>
          <w:b/>
          <w:bCs/>
          <w:szCs w:val="24"/>
          <w:u w:val="single"/>
        </w:rPr>
        <w:t>Result Reporting</w:t>
      </w:r>
    </w:p>
    <w:p w14:paraId="14893E03" w14:textId="46678AEF" w:rsidR="00FC64F8" w:rsidRPr="00FC64F8" w:rsidRDefault="00FC64F8" w:rsidP="00FC64F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Submitting laboratories will receive phone notification of all “Presumptive Positive” SARS-CoV-2 results.</w:t>
      </w:r>
    </w:p>
    <w:p w14:paraId="0D49D6DB" w14:textId="20FF18D7" w:rsidR="00FC64F8" w:rsidRPr="00FC64F8" w:rsidRDefault="00FC64F8" w:rsidP="00FC64F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C64F8">
        <w:rPr>
          <w:rFonts w:ascii="Times New Roman" w:hAnsi="Times New Roman"/>
          <w:sz w:val="24"/>
          <w:szCs w:val="24"/>
        </w:rPr>
        <w:t>Official reports will be faxed to submitting laboratories if the laboratory h</w:t>
      </w:r>
      <w:r w:rsidR="004A63C5">
        <w:rPr>
          <w:rFonts w:ascii="Times New Roman" w:hAnsi="Times New Roman"/>
          <w:sz w:val="24"/>
          <w:szCs w:val="24"/>
        </w:rPr>
        <w:t>as a S</w:t>
      </w:r>
      <w:r w:rsidRPr="00FC64F8">
        <w:rPr>
          <w:rFonts w:ascii="Times New Roman" w:hAnsi="Times New Roman"/>
          <w:sz w:val="24"/>
          <w:szCs w:val="24"/>
        </w:rPr>
        <w:t xml:space="preserve">ecure </w:t>
      </w:r>
      <w:r w:rsidR="004A63C5">
        <w:rPr>
          <w:rFonts w:ascii="Times New Roman" w:hAnsi="Times New Roman"/>
          <w:sz w:val="24"/>
          <w:szCs w:val="24"/>
        </w:rPr>
        <w:t>F</w:t>
      </w:r>
      <w:r w:rsidRPr="00FC64F8">
        <w:rPr>
          <w:rFonts w:ascii="Times New Roman" w:hAnsi="Times New Roman"/>
          <w:sz w:val="24"/>
          <w:szCs w:val="24"/>
        </w:rPr>
        <w:t xml:space="preserve">ax </w:t>
      </w:r>
      <w:r w:rsidR="004A63C5">
        <w:rPr>
          <w:rFonts w:ascii="Times New Roman" w:hAnsi="Times New Roman"/>
          <w:sz w:val="24"/>
          <w:szCs w:val="24"/>
        </w:rPr>
        <w:t>A</w:t>
      </w:r>
      <w:r w:rsidRPr="00FC64F8">
        <w:rPr>
          <w:rFonts w:ascii="Times New Roman" w:hAnsi="Times New Roman"/>
          <w:sz w:val="24"/>
          <w:szCs w:val="24"/>
        </w:rPr>
        <w:t>greement</w:t>
      </w:r>
      <w:r w:rsidR="004A63C5">
        <w:rPr>
          <w:rFonts w:ascii="Times New Roman" w:hAnsi="Times New Roman"/>
          <w:sz w:val="24"/>
          <w:szCs w:val="24"/>
        </w:rPr>
        <w:t xml:space="preserve"> on file with the SDPHL.</w:t>
      </w:r>
    </w:p>
    <w:p w14:paraId="5B072460" w14:textId="2709337D" w:rsidR="00FC64F8" w:rsidRPr="00FC64F8" w:rsidRDefault="004A63C5" w:rsidP="00FC64F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C64F8" w:rsidRPr="00FC64F8">
        <w:rPr>
          <w:rFonts w:ascii="Times New Roman" w:hAnsi="Times New Roman"/>
          <w:sz w:val="24"/>
          <w:szCs w:val="24"/>
        </w:rPr>
        <w:t xml:space="preserve">aboratories that do not have a </w:t>
      </w:r>
      <w:r>
        <w:rPr>
          <w:rFonts w:ascii="Times New Roman" w:hAnsi="Times New Roman"/>
          <w:sz w:val="24"/>
          <w:szCs w:val="24"/>
        </w:rPr>
        <w:t>S</w:t>
      </w:r>
      <w:r w:rsidR="00FC64F8" w:rsidRPr="00FC64F8">
        <w:rPr>
          <w:rFonts w:ascii="Times New Roman" w:hAnsi="Times New Roman"/>
          <w:sz w:val="24"/>
          <w:szCs w:val="24"/>
        </w:rPr>
        <w:t xml:space="preserve">ecure </w:t>
      </w:r>
      <w:r>
        <w:rPr>
          <w:rFonts w:ascii="Times New Roman" w:hAnsi="Times New Roman"/>
          <w:sz w:val="24"/>
          <w:szCs w:val="24"/>
        </w:rPr>
        <w:t>Fa</w:t>
      </w:r>
      <w:r w:rsidR="00FC64F8" w:rsidRPr="00FC64F8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A</w:t>
      </w:r>
      <w:r w:rsidR="00FC64F8" w:rsidRPr="00FC64F8">
        <w:rPr>
          <w:rFonts w:ascii="Times New Roman" w:hAnsi="Times New Roman"/>
          <w:sz w:val="24"/>
          <w:szCs w:val="24"/>
        </w:rPr>
        <w:t>greement with the SDPHL will receive official reports through the US Postal Service</w:t>
      </w:r>
      <w:r>
        <w:rPr>
          <w:rFonts w:ascii="Times New Roman" w:hAnsi="Times New Roman"/>
          <w:sz w:val="24"/>
          <w:szCs w:val="24"/>
        </w:rPr>
        <w:t>.</w:t>
      </w:r>
    </w:p>
    <w:p w14:paraId="6DC9699C" w14:textId="456BB1B3" w:rsidR="000F4069" w:rsidRPr="00FC64F8" w:rsidRDefault="00245B9F" w:rsidP="00FC64F8">
      <w:pPr>
        <w:rPr>
          <w:rFonts w:ascii="Times New Roman" w:hAnsi="Times New Roman"/>
          <w:szCs w:val="24"/>
        </w:rPr>
      </w:pPr>
      <w:r w:rsidRPr="00FC64F8">
        <w:rPr>
          <w:rFonts w:ascii="Times New Roman" w:hAnsi="Times New Roman"/>
          <w:szCs w:val="24"/>
        </w:rPr>
        <w:t>For any questions regarding the information provided in this LAB ALERT, contact the South Dakota Public Health Laboratory at 605-773-3368.</w:t>
      </w:r>
    </w:p>
    <w:p w14:paraId="1927396E" w14:textId="77777777" w:rsidR="00FC64F8" w:rsidRDefault="00FC64F8" w:rsidP="00A702AD">
      <w:pPr>
        <w:jc w:val="both"/>
        <w:rPr>
          <w:rFonts w:ascii="Times New Roman" w:hAnsi="Times New Roman"/>
          <w:szCs w:val="24"/>
        </w:rPr>
      </w:pPr>
    </w:p>
    <w:p w14:paraId="6DC969A2" w14:textId="560F045D" w:rsidR="00073150" w:rsidRPr="00CF0D8B" w:rsidRDefault="004E76F5" w:rsidP="00A702AD">
      <w:pPr>
        <w:jc w:val="both"/>
        <w:rPr>
          <w:rFonts w:ascii="Times New Roman" w:hAnsi="Times New Roman"/>
          <w:szCs w:val="24"/>
        </w:rPr>
      </w:pPr>
      <w:r w:rsidRPr="00A702AD">
        <w:rPr>
          <w:rFonts w:ascii="Times New Roman" w:hAnsi="Times New Roman"/>
          <w:szCs w:val="24"/>
        </w:rPr>
        <w:t xml:space="preserve">Please distribute this </w:t>
      </w:r>
      <w:r w:rsidR="00920209" w:rsidRPr="00A702AD">
        <w:rPr>
          <w:rFonts w:ascii="Times New Roman" w:hAnsi="Times New Roman"/>
          <w:szCs w:val="24"/>
        </w:rPr>
        <w:t>LAB ALERT</w:t>
      </w:r>
      <w:r w:rsidR="001026DE" w:rsidRPr="00A702AD">
        <w:rPr>
          <w:rFonts w:ascii="Times New Roman" w:hAnsi="Times New Roman"/>
          <w:szCs w:val="24"/>
        </w:rPr>
        <w:t xml:space="preserve"> </w:t>
      </w:r>
      <w:r w:rsidRPr="00A702AD">
        <w:rPr>
          <w:rFonts w:ascii="Times New Roman" w:hAnsi="Times New Roman"/>
          <w:szCs w:val="24"/>
        </w:rPr>
        <w:t>to others in y</w:t>
      </w:r>
      <w:r w:rsidRPr="00CF0D8B">
        <w:rPr>
          <w:rFonts w:ascii="Times New Roman" w:hAnsi="Times New Roman"/>
          <w:szCs w:val="24"/>
        </w:rPr>
        <w:t>our facility that may need this informatio</w:t>
      </w:r>
      <w:r w:rsidR="00D9695A" w:rsidRPr="00CF0D8B">
        <w:rPr>
          <w:rFonts w:ascii="Times New Roman" w:hAnsi="Times New Roman"/>
          <w:szCs w:val="24"/>
        </w:rPr>
        <w:t>n.</w:t>
      </w:r>
    </w:p>
    <w:sectPr w:rsidR="00073150" w:rsidRPr="00CF0D8B" w:rsidSect="000711A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800" w:bottom="1440" w:left="1800" w:header="720" w:footer="6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112D" w14:textId="77777777" w:rsidR="00EE5A59" w:rsidRDefault="00EE5A59">
      <w:r>
        <w:separator/>
      </w:r>
    </w:p>
  </w:endnote>
  <w:endnote w:type="continuationSeparator" w:id="0">
    <w:p w14:paraId="509187B2" w14:textId="77777777" w:rsidR="00EE5A59" w:rsidRDefault="00EE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2DD6" w14:textId="77777777" w:rsidR="00D85257" w:rsidRPr="00110FFC" w:rsidRDefault="00D85257" w:rsidP="00FC64F8">
    <w:pPr>
      <w:pStyle w:val="Footer"/>
      <w:jc w:val="center"/>
      <w:rPr>
        <w:rFonts w:ascii="Arial" w:hAnsi="Arial" w:cs="Arial"/>
        <w:color w:val="F79646" w:themeColor="accent6"/>
        <w:sz w:val="20"/>
      </w:rPr>
    </w:pPr>
    <w:r w:rsidRPr="00110FFC">
      <w:rPr>
        <w:rFonts w:ascii="Arial" w:hAnsi="Arial" w:cs="Arial"/>
        <w:color w:val="F79646" w:themeColor="accent6"/>
        <w:sz w:val="20"/>
      </w:rPr>
      <w:t>South Dakota Public Health Laboratory</w:t>
    </w:r>
  </w:p>
  <w:p w14:paraId="421B33A6" w14:textId="77777777" w:rsidR="00D85257" w:rsidRPr="00110FFC" w:rsidRDefault="00D85257" w:rsidP="00FC64F8">
    <w:pPr>
      <w:pStyle w:val="Footer"/>
      <w:jc w:val="center"/>
      <w:rPr>
        <w:rFonts w:ascii="Arial" w:hAnsi="Arial" w:cs="Arial"/>
        <w:color w:val="F79646" w:themeColor="accent6"/>
        <w:sz w:val="20"/>
      </w:rPr>
    </w:pPr>
    <w:r w:rsidRPr="00110FFC">
      <w:rPr>
        <w:rFonts w:ascii="Arial" w:hAnsi="Arial" w:cs="Arial"/>
        <w:color w:val="F79646" w:themeColor="accent6"/>
        <w:sz w:val="20"/>
      </w:rPr>
      <w:t>Pierre, SD 57501</w:t>
    </w:r>
  </w:p>
  <w:p w14:paraId="28993708" w14:textId="77777777" w:rsidR="00D85257" w:rsidRPr="00110FFC" w:rsidRDefault="00D85257" w:rsidP="00FC64F8">
    <w:pPr>
      <w:pStyle w:val="Footer"/>
      <w:jc w:val="center"/>
      <w:rPr>
        <w:rFonts w:ascii="Arial" w:hAnsi="Arial" w:cs="Arial"/>
        <w:color w:val="F79646" w:themeColor="accent6"/>
        <w:sz w:val="20"/>
      </w:rPr>
    </w:pPr>
    <w:r w:rsidRPr="00AD1449">
      <w:rPr>
        <w:rFonts w:ascii="Arial" w:hAnsi="Arial" w:cs="Arial"/>
        <w:color w:val="548DD4" w:themeColor="text2" w:themeTint="99"/>
        <w:sz w:val="20"/>
      </w:rPr>
      <w:t>P</w:t>
    </w:r>
    <w:r w:rsidRPr="00110FFC">
      <w:rPr>
        <w:rFonts w:ascii="Arial" w:hAnsi="Arial" w:cs="Arial"/>
        <w:color w:val="F79646" w:themeColor="accent6"/>
        <w:sz w:val="20"/>
      </w:rPr>
      <w:t xml:space="preserve">605.773.3368 </w:t>
    </w:r>
    <w:r w:rsidRPr="00AD1449">
      <w:rPr>
        <w:rFonts w:ascii="Arial" w:hAnsi="Arial" w:cs="Arial"/>
        <w:color w:val="548DD4" w:themeColor="text2" w:themeTint="99"/>
        <w:sz w:val="20"/>
      </w:rPr>
      <w:t>F</w:t>
    </w:r>
    <w:r w:rsidRPr="00110FFC">
      <w:rPr>
        <w:rFonts w:ascii="Arial" w:hAnsi="Arial" w:cs="Arial"/>
        <w:color w:val="F79646" w:themeColor="accent6"/>
        <w:sz w:val="20"/>
      </w:rPr>
      <w:t>605.773.6129</w:t>
    </w:r>
  </w:p>
  <w:p w14:paraId="3A86E78E" w14:textId="77777777" w:rsidR="00D85257" w:rsidRDefault="00D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69B3" w14:textId="77777777" w:rsidR="00D85257" w:rsidRPr="00110FFC" w:rsidRDefault="00D85257" w:rsidP="00110FFC">
    <w:pPr>
      <w:pStyle w:val="Footer"/>
      <w:jc w:val="center"/>
      <w:rPr>
        <w:rFonts w:ascii="Arial" w:hAnsi="Arial" w:cs="Arial"/>
        <w:color w:val="F79646" w:themeColor="accent6"/>
        <w:sz w:val="20"/>
      </w:rPr>
    </w:pPr>
    <w:bookmarkStart w:id="2" w:name="_Hlk34772017"/>
    <w:bookmarkStart w:id="3" w:name="_Hlk34772018"/>
    <w:r w:rsidRPr="00110FFC">
      <w:rPr>
        <w:rFonts w:ascii="Arial" w:hAnsi="Arial" w:cs="Arial"/>
        <w:color w:val="F79646" w:themeColor="accent6"/>
        <w:sz w:val="20"/>
      </w:rPr>
      <w:t>South Dakota Public Health Laboratory</w:t>
    </w:r>
  </w:p>
  <w:p w14:paraId="6DC969B4" w14:textId="77777777" w:rsidR="00D85257" w:rsidRPr="00110FFC" w:rsidRDefault="00D85257" w:rsidP="00110FFC">
    <w:pPr>
      <w:pStyle w:val="Footer"/>
      <w:jc w:val="center"/>
      <w:rPr>
        <w:rFonts w:ascii="Arial" w:hAnsi="Arial" w:cs="Arial"/>
        <w:color w:val="F79646" w:themeColor="accent6"/>
        <w:sz w:val="20"/>
      </w:rPr>
    </w:pPr>
    <w:r w:rsidRPr="00110FFC">
      <w:rPr>
        <w:rFonts w:ascii="Arial" w:hAnsi="Arial" w:cs="Arial"/>
        <w:color w:val="F79646" w:themeColor="accent6"/>
        <w:sz w:val="20"/>
      </w:rPr>
      <w:t>Pierre, SD 57501</w:t>
    </w:r>
  </w:p>
  <w:p w14:paraId="6DC969B5" w14:textId="77777777" w:rsidR="00D85257" w:rsidRPr="00110FFC" w:rsidRDefault="00D85257" w:rsidP="00110FFC">
    <w:pPr>
      <w:pStyle w:val="Footer"/>
      <w:jc w:val="center"/>
      <w:rPr>
        <w:rFonts w:ascii="Arial" w:hAnsi="Arial" w:cs="Arial"/>
        <w:color w:val="F79646" w:themeColor="accent6"/>
        <w:sz w:val="20"/>
      </w:rPr>
    </w:pPr>
    <w:r w:rsidRPr="00AD1449">
      <w:rPr>
        <w:rFonts w:ascii="Arial" w:hAnsi="Arial" w:cs="Arial"/>
        <w:color w:val="548DD4" w:themeColor="text2" w:themeTint="99"/>
        <w:sz w:val="20"/>
      </w:rPr>
      <w:t>P</w:t>
    </w:r>
    <w:r w:rsidRPr="00110FFC">
      <w:rPr>
        <w:rFonts w:ascii="Arial" w:hAnsi="Arial" w:cs="Arial"/>
        <w:color w:val="F79646" w:themeColor="accent6"/>
        <w:sz w:val="20"/>
      </w:rPr>
      <w:t xml:space="preserve">605.773.3368 </w:t>
    </w:r>
    <w:r w:rsidRPr="00AD1449">
      <w:rPr>
        <w:rFonts w:ascii="Arial" w:hAnsi="Arial" w:cs="Arial"/>
        <w:color w:val="548DD4" w:themeColor="text2" w:themeTint="99"/>
        <w:sz w:val="20"/>
      </w:rPr>
      <w:t>F</w:t>
    </w:r>
    <w:r w:rsidRPr="00110FFC">
      <w:rPr>
        <w:rFonts w:ascii="Arial" w:hAnsi="Arial" w:cs="Arial"/>
        <w:color w:val="F79646" w:themeColor="accent6"/>
        <w:sz w:val="20"/>
      </w:rPr>
      <w:t>605.773.6129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E2569" w14:textId="77777777" w:rsidR="00EE5A59" w:rsidRDefault="00EE5A59">
      <w:r>
        <w:separator/>
      </w:r>
    </w:p>
  </w:footnote>
  <w:footnote w:type="continuationSeparator" w:id="0">
    <w:p w14:paraId="52473752" w14:textId="77777777" w:rsidR="00EE5A59" w:rsidRDefault="00EE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69AB" w14:textId="77777777" w:rsidR="00D85257" w:rsidRDefault="00D85257">
    <w:pPr>
      <w:pStyle w:val="Header"/>
    </w:pPr>
  </w:p>
  <w:p w14:paraId="6DC969AC" w14:textId="77777777" w:rsidR="00D85257" w:rsidRDefault="00D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69AD" w14:textId="19CB3984" w:rsidR="00D85257" w:rsidRDefault="00D8525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DC969B6" wp14:editId="10D2D530">
          <wp:simplePos x="0" y="0"/>
          <wp:positionH relativeFrom="page">
            <wp:posOffset>771525</wp:posOffset>
          </wp:positionH>
          <wp:positionV relativeFrom="page">
            <wp:posOffset>111125</wp:posOffset>
          </wp:positionV>
          <wp:extent cx="2057400" cy="1468351"/>
          <wp:effectExtent l="0" t="0" r="0" b="0"/>
          <wp:wrapNone/>
          <wp:docPr id="21" name="Picture 21" descr="SDDH Mai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 descr="SDDH Mai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6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969AE" w14:textId="246A3F6B" w:rsidR="00D85257" w:rsidRDefault="00D852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C969B8" wp14:editId="24B42146">
              <wp:simplePos x="0" y="0"/>
              <wp:positionH relativeFrom="column">
                <wp:posOffset>3724275</wp:posOffset>
              </wp:positionH>
              <wp:positionV relativeFrom="paragraph">
                <wp:posOffset>99695</wp:posOffset>
              </wp:positionV>
              <wp:extent cx="1863090" cy="733425"/>
              <wp:effectExtent l="0" t="0" r="0" b="0"/>
              <wp:wrapThrough wrapText="bothSides">
                <wp:wrapPolygon edited="0">
                  <wp:start x="442" y="1683"/>
                  <wp:lineTo x="442" y="19636"/>
                  <wp:lineTo x="20761" y="19636"/>
                  <wp:lineTo x="20761" y="1683"/>
                  <wp:lineTo x="442" y="1683"/>
                </wp:wrapPolygon>
              </wp:wrapThrough>
              <wp:docPr id="1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969BA" w14:textId="77777777" w:rsidR="00D85257" w:rsidRPr="00DD33CE" w:rsidRDefault="00D85257" w:rsidP="00945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MT"/>
                              <w:color w:val="86B0D3"/>
                              <w:sz w:val="20"/>
                            </w:rPr>
                          </w:pPr>
                          <w:r w:rsidRPr="00DD33CE">
                            <w:rPr>
                              <w:rFonts w:ascii="Arial" w:hAnsi="Arial" w:cs="ArialMT"/>
                              <w:color w:val="86B0D3"/>
                              <w:sz w:val="20"/>
                            </w:rPr>
                            <w:t>Division of Administration</w:t>
                          </w:r>
                        </w:p>
                        <w:p w14:paraId="6DC969BB" w14:textId="77777777" w:rsidR="00D85257" w:rsidRPr="00DD33CE" w:rsidRDefault="00D85257" w:rsidP="00945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MT"/>
                              <w:color w:val="F0A12F"/>
                              <w:sz w:val="20"/>
                            </w:rPr>
                          </w:pPr>
                          <w:r w:rsidRPr="00DD33CE">
                            <w:rPr>
                              <w:rFonts w:ascii="Arial" w:hAnsi="Arial" w:cs="ArialMT"/>
                              <w:color w:val="F0A12F"/>
                              <w:sz w:val="20"/>
                            </w:rPr>
                            <w:t>Public Health Laboratory</w:t>
                          </w:r>
                        </w:p>
                        <w:p w14:paraId="6DC969BC" w14:textId="77777777" w:rsidR="00D85257" w:rsidRPr="00DD33CE" w:rsidRDefault="00D85257" w:rsidP="00945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/>
                              <w:color w:val="F0A12F"/>
                              <w:sz w:val="20"/>
                            </w:rPr>
                          </w:pPr>
                          <w:r w:rsidRPr="00DD33CE">
                            <w:rPr>
                              <w:rFonts w:ascii="Arial" w:hAnsi="Arial" w:cs="ArialMT"/>
                              <w:color w:val="F0A12F"/>
                              <w:sz w:val="20"/>
                            </w:rPr>
                            <w:t>www.doh.sd.gov/lab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DC969B8"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6" type="#_x0000_t202" style="position:absolute;margin-left:293.25pt;margin-top:7.85pt;width:146.7pt;height:5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rw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" filled="f" stroked="f">
              <v:textbox inset=",7.2pt,,7.2pt">
                <w:txbxContent>
                  <w:p w14:paraId="6DC969BA" w14:textId="77777777" w:rsidR="00D85257" w:rsidRPr="00DD33CE" w:rsidRDefault="00D85257" w:rsidP="009455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MT"/>
                        <w:color w:val="86B0D3"/>
                        <w:sz w:val="20"/>
                      </w:rPr>
                    </w:pPr>
                    <w:r w:rsidRPr="00DD33CE">
                      <w:rPr>
                        <w:rFonts w:ascii="Arial" w:hAnsi="Arial" w:cs="ArialMT"/>
                        <w:color w:val="86B0D3"/>
                        <w:sz w:val="20"/>
                      </w:rPr>
                      <w:t>Division of Administration</w:t>
                    </w:r>
                  </w:p>
                  <w:p w14:paraId="6DC969BB" w14:textId="77777777" w:rsidR="00D85257" w:rsidRPr="00DD33CE" w:rsidRDefault="00D85257" w:rsidP="009455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MT"/>
                        <w:color w:val="F0A12F"/>
                        <w:sz w:val="20"/>
                      </w:rPr>
                    </w:pPr>
                    <w:r w:rsidRPr="00DD33CE">
                      <w:rPr>
                        <w:rFonts w:ascii="Arial" w:hAnsi="Arial" w:cs="ArialMT"/>
                        <w:color w:val="F0A12F"/>
                        <w:sz w:val="20"/>
                      </w:rPr>
                      <w:t>Public Health Laboratory</w:t>
                    </w:r>
                  </w:p>
                  <w:p w14:paraId="6DC969BC" w14:textId="77777777" w:rsidR="00D85257" w:rsidRPr="00DD33CE" w:rsidRDefault="00D85257" w:rsidP="009455A5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/>
                        <w:color w:val="F0A12F"/>
                        <w:sz w:val="20"/>
                      </w:rPr>
                    </w:pPr>
                    <w:r w:rsidRPr="00DD33CE">
                      <w:rPr>
                        <w:rFonts w:ascii="Arial" w:hAnsi="Arial" w:cs="ArialMT"/>
                        <w:color w:val="F0A12F"/>
                        <w:sz w:val="20"/>
                      </w:rPr>
                      <w:t>www.doh.sd.gov/lab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C969AF" w14:textId="7CBF61D1" w:rsidR="00D85257" w:rsidRDefault="00D85257">
    <w:pPr>
      <w:pStyle w:val="Header"/>
    </w:pPr>
  </w:p>
  <w:p w14:paraId="6DC969B0" w14:textId="44FDA4AF" w:rsidR="00D85257" w:rsidRDefault="00D85257">
    <w:pPr>
      <w:pStyle w:val="Header"/>
    </w:pPr>
  </w:p>
  <w:p w14:paraId="6DC969B1" w14:textId="77777777" w:rsidR="00D85257" w:rsidRDefault="00D85257">
    <w:pPr>
      <w:pStyle w:val="Header"/>
    </w:pPr>
  </w:p>
  <w:p w14:paraId="6DC969B2" w14:textId="77777777" w:rsidR="00D85257" w:rsidRDefault="00D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5B4AA3"/>
    <w:multiLevelType w:val="hybridMultilevel"/>
    <w:tmpl w:val="4D46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D1127"/>
    <w:multiLevelType w:val="hybridMultilevel"/>
    <w:tmpl w:val="8DC2D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47A3A"/>
    <w:multiLevelType w:val="multilevel"/>
    <w:tmpl w:val="D124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B470E"/>
    <w:multiLevelType w:val="hybridMultilevel"/>
    <w:tmpl w:val="42D68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042B3"/>
    <w:multiLevelType w:val="hybridMultilevel"/>
    <w:tmpl w:val="1D128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5271C"/>
    <w:multiLevelType w:val="hybridMultilevel"/>
    <w:tmpl w:val="2A427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20C16"/>
    <w:multiLevelType w:val="hybridMultilevel"/>
    <w:tmpl w:val="8F22B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54A"/>
    <w:multiLevelType w:val="multilevel"/>
    <w:tmpl w:val="3C8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D3044"/>
    <w:multiLevelType w:val="hybridMultilevel"/>
    <w:tmpl w:val="BE7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41868"/>
    <w:multiLevelType w:val="hybridMultilevel"/>
    <w:tmpl w:val="02E67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D03F33"/>
    <w:multiLevelType w:val="hybridMultilevel"/>
    <w:tmpl w:val="0E623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A6039"/>
    <w:multiLevelType w:val="hybridMultilevel"/>
    <w:tmpl w:val="49C6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86C62"/>
    <w:multiLevelType w:val="hybridMultilevel"/>
    <w:tmpl w:val="7AE6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45703"/>
    <w:multiLevelType w:val="hybridMultilevel"/>
    <w:tmpl w:val="9D5E8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A4426"/>
    <w:multiLevelType w:val="multilevel"/>
    <w:tmpl w:val="43E2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1192A"/>
    <w:multiLevelType w:val="hybridMultilevel"/>
    <w:tmpl w:val="4B8CB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0F2E27"/>
    <w:multiLevelType w:val="hybridMultilevel"/>
    <w:tmpl w:val="B41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27848"/>
    <w:multiLevelType w:val="hybridMultilevel"/>
    <w:tmpl w:val="4AB0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613139"/>
    <w:multiLevelType w:val="hybridMultilevel"/>
    <w:tmpl w:val="39A4A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A841CE"/>
    <w:multiLevelType w:val="hybridMultilevel"/>
    <w:tmpl w:val="7FF8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8"/>
  </w:num>
  <w:num w:numId="11">
    <w:abstractNumId w:val="17"/>
  </w:num>
  <w:num w:numId="12">
    <w:abstractNumId w:val="19"/>
  </w:num>
  <w:num w:numId="13">
    <w:abstractNumId w:val="5"/>
  </w:num>
  <w:num w:numId="14">
    <w:abstractNumId w:val="16"/>
  </w:num>
  <w:num w:numId="15">
    <w:abstractNumId w:val="20"/>
  </w:num>
  <w:num w:numId="16">
    <w:abstractNumId w:val="1"/>
  </w:num>
  <w:num w:numId="17">
    <w:abstractNumId w:val="6"/>
  </w:num>
  <w:num w:numId="18">
    <w:abstractNumId w:val="18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0"/>
    <w:rsid w:val="000050A5"/>
    <w:rsid w:val="00006377"/>
    <w:rsid w:val="00010A53"/>
    <w:rsid w:val="000152F7"/>
    <w:rsid w:val="000201F9"/>
    <w:rsid w:val="00032239"/>
    <w:rsid w:val="0003765C"/>
    <w:rsid w:val="00040F28"/>
    <w:rsid w:val="000412E8"/>
    <w:rsid w:val="000424BE"/>
    <w:rsid w:val="00044C21"/>
    <w:rsid w:val="000451C4"/>
    <w:rsid w:val="00045713"/>
    <w:rsid w:val="00053738"/>
    <w:rsid w:val="00061B11"/>
    <w:rsid w:val="00067FCF"/>
    <w:rsid w:val="000707A1"/>
    <w:rsid w:val="000711AC"/>
    <w:rsid w:val="00073150"/>
    <w:rsid w:val="000731E1"/>
    <w:rsid w:val="00080E89"/>
    <w:rsid w:val="00081753"/>
    <w:rsid w:val="00082061"/>
    <w:rsid w:val="0008265C"/>
    <w:rsid w:val="00082B79"/>
    <w:rsid w:val="000843C1"/>
    <w:rsid w:val="000869CC"/>
    <w:rsid w:val="000A5862"/>
    <w:rsid w:val="000B14B0"/>
    <w:rsid w:val="000B7E10"/>
    <w:rsid w:val="000C4B67"/>
    <w:rsid w:val="000C4C0F"/>
    <w:rsid w:val="000E289E"/>
    <w:rsid w:val="000E7CF4"/>
    <w:rsid w:val="000F3003"/>
    <w:rsid w:val="000F3CC0"/>
    <w:rsid w:val="000F4069"/>
    <w:rsid w:val="000F46C4"/>
    <w:rsid w:val="001026DE"/>
    <w:rsid w:val="00103266"/>
    <w:rsid w:val="00105211"/>
    <w:rsid w:val="001068C7"/>
    <w:rsid w:val="00106B80"/>
    <w:rsid w:val="0011033C"/>
    <w:rsid w:val="00110FFC"/>
    <w:rsid w:val="00123158"/>
    <w:rsid w:val="00124A53"/>
    <w:rsid w:val="00127CFA"/>
    <w:rsid w:val="00134BEE"/>
    <w:rsid w:val="00136272"/>
    <w:rsid w:val="0015248A"/>
    <w:rsid w:val="001555DC"/>
    <w:rsid w:val="00157ED9"/>
    <w:rsid w:val="00160B7B"/>
    <w:rsid w:val="00165818"/>
    <w:rsid w:val="00165DE3"/>
    <w:rsid w:val="001746FF"/>
    <w:rsid w:val="001764DF"/>
    <w:rsid w:val="001775E3"/>
    <w:rsid w:val="00182103"/>
    <w:rsid w:val="001858FB"/>
    <w:rsid w:val="0018604A"/>
    <w:rsid w:val="0018740A"/>
    <w:rsid w:val="00190FD6"/>
    <w:rsid w:val="001962A3"/>
    <w:rsid w:val="00197119"/>
    <w:rsid w:val="001A154B"/>
    <w:rsid w:val="001B572B"/>
    <w:rsid w:val="001B5C0B"/>
    <w:rsid w:val="001B704A"/>
    <w:rsid w:val="001B7A7A"/>
    <w:rsid w:val="001C1FC1"/>
    <w:rsid w:val="001D1826"/>
    <w:rsid w:val="001D334B"/>
    <w:rsid w:val="001E23D1"/>
    <w:rsid w:val="001E4078"/>
    <w:rsid w:val="001E46CC"/>
    <w:rsid w:val="001F3DEA"/>
    <w:rsid w:val="001F7584"/>
    <w:rsid w:val="00203A69"/>
    <w:rsid w:val="00204287"/>
    <w:rsid w:val="002068F1"/>
    <w:rsid w:val="002072D8"/>
    <w:rsid w:val="00224D0D"/>
    <w:rsid w:val="002253A4"/>
    <w:rsid w:val="00232282"/>
    <w:rsid w:val="002342D0"/>
    <w:rsid w:val="0023662E"/>
    <w:rsid w:val="00236913"/>
    <w:rsid w:val="002408E3"/>
    <w:rsid w:val="00240AEC"/>
    <w:rsid w:val="00243704"/>
    <w:rsid w:val="002442C6"/>
    <w:rsid w:val="00244B26"/>
    <w:rsid w:val="0024541C"/>
    <w:rsid w:val="00245B9F"/>
    <w:rsid w:val="00247385"/>
    <w:rsid w:val="00250AC4"/>
    <w:rsid w:val="00250C06"/>
    <w:rsid w:val="0025181D"/>
    <w:rsid w:val="00254F93"/>
    <w:rsid w:val="002606C1"/>
    <w:rsid w:val="00261A79"/>
    <w:rsid w:val="00274C63"/>
    <w:rsid w:val="00275ABA"/>
    <w:rsid w:val="00277338"/>
    <w:rsid w:val="00284578"/>
    <w:rsid w:val="002872B6"/>
    <w:rsid w:val="00295D45"/>
    <w:rsid w:val="00296D1A"/>
    <w:rsid w:val="00296D58"/>
    <w:rsid w:val="002A48AF"/>
    <w:rsid w:val="002A6ED0"/>
    <w:rsid w:val="002A7429"/>
    <w:rsid w:val="002C3386"/>
    <w:rsid w:val="002C38F5"/>
    <w:rsid w:val="002C7FA3"/>
    <w:rsid w:val="002D0200"/>
    <w:rsid w:val="002D0224"/>
    <w:rsid w:val="002D1323"/>
    <w:rsid w:val="002D35CB"/>
    <w:rsid w:val="002D7DB6"/>
    <w:rsid w:val="002E351F"/>
    <w:rsid w:val="002E6840"/>
    <w:rsid w:val="002E69A1"/>
    <w:rsid w:val="002E780A"/>
    <w:rsid w:val="002F18B3"/>
    <w:rsid w:val="002F320D"/>
    <w:rsid w:val="002F3E46"/>
    <w:rsid w:val="00300DC3"/>
    <w:rsid w:val="00317912"/>
    <w:rsid w:val="0034153B"/>
    <w:rsid w:val="003439F2"/>
    <w:rsid w:val="00347833"/>
    <w:rsid w:val="00350239"/>
    <w:rsid w:val="003557FF"/>
    <w:rsid w:val="00371ED6"/>
    <w:rsid w:val="00381697"/>
    <w:rsid w:val="00382B5A"/>
    <w:rsid w:val="003849A0"/>
    <w:rsid w:val="00390091"/>
    <w:rsid w:val="003A087E"/>
    <w:rsid w:val="003A3C5D"/>
    <w:rsid w:val="003A46F1"/>
    <w:rsid w:val="003B16EF"/>
    <w:rsid w:val="003B18F9"/>
    <w:rsid w:val="003C6215"/>
    <w:rsid w:val="003C7BD5"/>
    <w:rsid w:val="003D7717"/>
    <w:rsid w:val="003E303B"/>
    <w:rsid w:val="003E4D46"/>
    <w:rsid w:val="003F7150"/>
    <w:rsid w:val="0040220C"/>
    <w:rsid w:val="0040352B"/>
    <w:rsid w:val="00406104"/>
    <w:rsid w:val="0040765B"/>
    <w:rsid w:val="0041440B"/>
    <w:rsid w:val="00422669"/>
    <w:rsid w:val="004241EE"/>
    <w:rsid w:val="00424A6D"/>
    <w:rsid w:val="00424CA1"/>
    <w:rsid w:val="00427999"/>
    <w:rsid w:val="0043066F"/>
    <w:rsid w:val="0043092B"/>
    <w:rsid w:val="004319D7"/>
    <w:rsid w:val="004409E4"/>
    <w:rsid w:val="0044592D"/>
    <w:rsid w:val="00455ED4"/>
    <w:rsid w:val="004607F6"/>
    <w:rsid w:val="00461B3B"/>
    <w:rsid w:val="0046579A"/>
    <w:rsid w:val="00472536"/>
    <w:rsid w:val="00473BDB"/>
    <w:rsid w:val="00474BD4"/>
    <w:rsid w:val="00474D42"/>
    <w:rsid w:val="004825A2"/>
    <w:rsid w:val="00483D6A"/>
    <w:rsid w:val="00491D87"/>
    <w:rsid w:val="004A61A9"/>
    <w:rsid w:val="004A63C5"/>
    <w:rsid w:val="004A7038"/>
    <w:rsid w:val="004C35F8"/>
    <w:rsid w:val="004C5A72"/>
    <w:rsid w:val="004D0685"/>
    <w:rsid w:val="004D1249"/>
    <w:rsid w:val="004E239F"/>
    <w:rsid w:val="004E39FF"/>
    <w:rsid w:val="004E76F5"/>
    <w:rsid w:val="00503D8F"/>
    <w:rsid w:val="0050776A"/>
    <w:rsid w:val="005202E3"/>
    <w:rsid w:val="00520A5E"/>
    <w:rsid w:val="00530614"/>
    <w:rsid w:val="0053517C"/>
    <w:rsid w:val="00535990"/>
    <w:rsid w:val="00541236"/>
    <w:rsid w:val="00541C2D"/>
    <w:rsid w:val="00547BE0"/>
    <w:rsid w:val="00553FA6"/>
    <w:rsid w:val="00560C44"/>
    <w:rsid w:val="0057695C"/>
    <w:rsid w:val="00587155"/>
    <w:rsid w:val="005A042A"/>
    <w:rsid w:val="005A67BD"/>
    <w:rsid w:val="005B5E4A"/>
    <w:rsid w:val="005C2CB7"/>
    <w:rsid w:val="005D204B"/>
    <w:rsid w:val="005D4F14"/>
    <w:rsid w:val="005F3F57"/>
    <w:rsid w:val="005F647B"/>
    <w:rsid w:val="00610D75"/>
    <w:rsid w:val="0061429D"/>
    <w:rsid w:val="0061560E"/>
    <w:rsid w:val="00620CCE"/>
    <w:rsid w:val="00634B4F"/>
    <w:rsid w:val="00635D24"/>
    <w:rsid w:val="00643AD5"/>
    <w:rsid w:val="00644097"/>
    <w:rsid w:val="00645581"/>
    <w:rsid w:val="006457DA"/>
    <w:rsid w:val="00667489"/>
    <w:rsid w:val="00673181"/>
    <w:rsid w:val="006749FC"/>
    <w:rsid w:val="0068261B"/>
    <w:rsid w:val="00690604"/>
    <w:rsid w:val="0069248E"/>
    <w:rsid w:val="006951BC"/>
    <w:rsid w:val="006A2BA9"/>
    <w:rsid w:val="006A3A6C"/>
    <w:rsid w:val="006A45D6"/>
    <w:rsid w:val="006A5307"/>
    <w:rsid w:val="006B32EB"/>
    <w:rsid w:val="006B58A8"/>
    <w:rsid w:val="006B7D34"/>
    <w:rsid w:val="006D1FA9"/>
    <w:rsid w:val="006E4520"/>
    <w:rsid w:val="006E46C6"/>
    <w:rsid w:val="006E600A"/>
    <w:rsid w:val="00710F9F"/>
    <w:rsid w:val="00726B02"/>
    <w:rsid w:val="00742459"/>
    <w:rsid w:val="00745411"/>
    <w:rsid w:val="00760ACD"/>
    <w:rsid w:val="007620E2"/>
    <w:rsid w:val="0076465F"/>
    <w:rsid w:val="00764AD3"/>
    <w:rsid w:val="00764BBE"/>
    <w:rsid w:val="00766078"/>
    <w:rsid w:val="0076795F"/>
    <w:rsid w:val="00770992"/>
    <w:rsid w:val="00780500"/>
    <w:rsid w:val="007A3A7F"/>
    <w:rsid w:val="007B083F"/>
    <w:rsid w:val="007B342B"/>
    <w:rsid w:val="007D5E2E"/>
    <w:rsid w:val="007D67AD"/>
    <w:rsid w:val="007D7AB8"/>
    <w:rsid w:val="007E1E4E"/>
    <w:rsid w:val="007E6596"/>
    <w:rsid w:val="007F0B75"/>
    <w:rsid w:val="007F23C9"/>
    <w:rsid w:val="007F3470"/>
    <w:rsid w:val="00805A0B"/>
    <w:rsid w:val="008079EA"/>
    <w:rsid w:val="00811429"/>
    <w:rsid w:val="00811670"/>
    <w:rsid w:val="00811E0E"/>
    <w:rsid w:val="00814F02"/>
    <w:rsid w:val="00820621"/>
    <w:rsid w:val="0082482B"/>
    <w:rsid w:val="00832AC9"/>
    <w:rsid w:val="00833C29"/>
    <w:rsid w:val="00837ACC"/>
    <w:rsid w:val="0084535C"/>
    <w:rsid w:val="00847B50"/>
    <w:rsid w:val="0085293D"/>
    <w:rsid w:val="00862757"/>
    <w:rsid w:val="008701AE"/>
    <w:rsid w:val="008853D3"/>
    <w:rsid w:val="008A47AA"/>
    <w:rsid w:val="008A7F61"/>
    <w:rsid w:val="008B12DF"/>
    <w:rsid w:val="008B71A1"/>
    <w:rsid w:val="008C6E19"/>
    <w:rsid w:val="008C7378"/>
    <w:rsid w:val="008E34F9"/>
    <w:rsid w:val="008E4B6F"/>
    <w:rsid w:val="008F54A6"/>
    <w:rsid w:val="00903A52"/>
    <w:rsid w:val="00906CF6"/>
    <w:rsid w:val="00910608"/>
    <w:rsid w:val="0091091D"/>
    <w:rsid w:val="009179A3"/>
    <w:rsid w:val="00920209"/>
    <w:rsid w:val="00925F84"/>
    <w:rsid w:val="00927E10"/>
    <w:rsid w:val="00932F4F"/>
    <w:rsid w:val="00935582"/>
    <w:rsid w:val="00942398"/>
    <w:rsid w:val="00942E01"/>
    <w:rsid w:val="009455A5"/>
    <w:rsid w:val="00945CAF"/>
    <w:rsid w:val="00951049"/>
    <w:rsid w:val="009533B0"/>
    <w:rsid w:val="00955AD3"/>
    <w:rsid w:val="00976818"/>
    <w:rsid w:val="00985B4A"/>
    <w:rsid w:val="00991B64"/>
    <w:rsid w:val="00991C42"/>
    <w:rsid w:val="00996A5B"/>
    <w:rsid w:val="009A45C4"/>
    <w:rsid w:val="009A5E37"/>
    <w:rsid w:val="009A7F7D"/>
    <w:rsid w:val="009B1F09"/>
    <w:rsid w:val="009C1EFD"/>
    <w:rsid w:val="009C4625"/>
    <w:rsid w:val="009C529B"/>
    <w:rsid w:val="009D08C0"/>
    <w:rsid w:val="009E767A"/>
    <w:rsid w:val="009E7A34"/>
    <w:rsid w:val="009F6055"/>
    <w:rsid w:val="00A313AE"/>
    <w:rsid w:val="00A37D50"/>
    <w:rsid w:val="00A65945"/>
    <w:rsid w:val="00A702AD"/>
    <w:rsid w:val="00A763EC"/>
    <w:rsid w:val="00A84E6D"/>
    <w:rsid w:val="00A8541F"/>
    <w:rsid w:val="00A86F98"/>
    <w:rsid w:val="00A86FF2"/>
    <w:rsid w:val="00A92A2C"/>
    <w:rsid w:val="00A960FF"/>
    <w:rsid w:val="00AB365E"/>
    <w:rsid w:val="00AB4A91"/>
    <w:rsid w:val="00AC42BC"/>
    <w:rsid w:val="00AC4B31"/>
    <w:rsid w:val="00AC5171"/>
    <w:rsid w:val="00AC68E8"/>
    <w:rsid w:val="00AD1429"/>
    <w:rsid w:val="00AD1449"/>
    <w:rsid w:val="00AD22C0"/>
    <w:rsid w:val="00AE194E"/>
    <w:rsid w:val="00AE3125"/>
    <w:rsid w:val="00AE511C"/>
    <w:rsid w:val="00AF00A4"/>
    <w:rsid w:val="00AF021A"/>
    <w:rsid w:val="00AF64E5"/>
    <w:rsid w:val="00B05B4A"/>
    <w:rsid w:val="00B2032E"/>
    <w:rsid w:val="00B24899"/>
    <w:rsid w:val="00B31015"/>
    <w:rsid w:val="00B31A49"/>
    <w:rsid w:val="00B3577B"/>
    <w:rsid w:val="00B448EA"/>
    <w:rsid w:val="00B458FA"/>
    <w:rsid w:val="00B47B3E"/>
    <w:rsid w:val="00B507B9"/>
    <w:rsid w:val="00B603BE"/>
    <w:rsid w:val="00B62998"/>
    <w:rsid w:val="00B7077F"/>
    <w:rsid w:val="00B90215"/>
    <w:rsid w:val="00B9340B"/>
    <w:rsid w:val="00B9599C"/>
    <w:rsid w:val="00B96776"/>
    <w:rsid w:val="00BA079F"/>
    <w:rsid w:val="00BA5460"/>
    <w:rsid w:val="00BB4342"/>
    <w:rsid w:val="00BB732B"/>
    <w:rsid w:val="00BC15AB"/>
    <w:rsid w:val="00BC60CA"/>
    <w:rsid w:val="00BD2388"/>
    <w:rsid w:val="00BD3021"/>
    <w:rsid w:val="00BD334F"/>
    <w:rsid w:val="00BE1845"/>
    <w:rsid w:val="00BE2462"/>
    <w:rsid w:val="00BE25A7"/>
    <w:rsid w:val="00BE426B"/>
    <w:rsid w:val="00BE4BE0"/>
    <w:rsid w:val="00BF1A57"/>
    <w:rsid w:val="00C03E3F"/>
    <w:rsid w:val="00C05C72"/>
    <w:rsid w:val="00C100E3"/>
    <w:rsid w:val="00C1030C"/>
    <w:rsid w:val="00C1247E"/>
    <w:rsid w:val="00C157A1"/>
    <w:rsid w:val="00C2064B"/>
    <w:rsid w:val="00C2333E"/>
    <w:rsid w:val="00C23E63"/>
    <w:rsid w:val="00C24D24"/>
    <w:rsid w:val="00C27780"/>
    <w:rsid w:val="00C4672D"/>
    <w:rsid w:val="00C62414"/>
    <w:rsid w:val="00C71887"/>
    <w:rsid w:val="00C749FD"/>
    <w:rsid w:val="00C81173"/>
    <w:rsid w:val="00C878D0"/>
    <w:rsid w:val="00C91E47"/>
    <w:rsid w:val="00C94855"/>
    <w:rsid w:val="00C96226"/>
    <w:rsid w:val="00CA13FB"/>
    <w:rsid w:val="00CA2644"/>
    <w:rsid w:val="00CB5C0D"/>
    <w:rsid w:val="00CB5F7C"/>
    <w:rsid w:val="00CC3DDF"/>
    <w:rsid w:val="00CE60F6"/>
    <w:rsid w:val="00CF0D8B"/>
    <w:rsid w:val="00CF1518"/>
    <w:rsid w:val="00CF1768"/>
    <w:rsid w:val="00CF2B6E"/>
    <w:rsid w:val="00CF4D95"/>
    <w:rsid w:val="00CF686F"/>
    <w:rsid w:val="00CF7898"/>
    <w:rsid w:val="00D02B1B"/>
    <w:rsid w:val="00D06340"/>
    <w:rsid w:val="00D13831"/>
    <w:rsid w:val="00D14EF8"/>
    <w:rsid w:val="00D15E86"/>
    <w:rsid w:val="00D2490B"/>
    <w:rsid w:val="00D371AA"/>
    <w:rsid w:val="00D67EFB"/>
    <w:rsid w:val="00D751D9"/>
    <w:rsid w:val="00D82DF5"/>
    <w:rsid w:val="00D82DF8"/>
    <w:rsid w:val="00D85257"/>
    <w:rsid w:val="00D90214"/>
    <w:rsid w:val="00D938F2"/>
    <w:rsid w:val="00D942A1"/>
    <w:rsid w:val="00D9695A"/>
    <w:rsid w:val="00DB76C7"/>
    <w:rsid w:val="00DB7BBD"/>
    <w:rsid w:val="00DC4DFD"/>
    <w:rsid w:val="00DD33CE"/>
    <w:rsid w:val="00DD6F99"/>
    <w:rsid w:val="00DE0E43"/>
    <w:rsid w:val="00DE1275"/>
    <w:rsid w:val="00DE456E"/>
    <w:rsid w:val="00DE59DC"/>
    <w:rsid w:val="00DF2712"/>
    <w:rsid w:val="00DF3B9E"/>
    <w:rsid w:val="00DF79D0"/>
    <w:rsid w:val="00E003E3"/>
    <w:rsid w:val="00E018FC"/>
    <w:rsid w:val="00E0310E"/>
    <w:rsid w:val="00E15B68"/>
    <w:rsid w:val="00E23DAC"/>
    <w:rsid w:val="00E2459C"/>
    <w:rsid w:val="00E30D52"/>
    <w:rsid w:val="00E47304"/>
    <w:rsid w:val="00E5546F"/>
    <w:rsid w:val="00E56706"/>
    <w:rsid w:val="00E61F2F"/>
    <w:rsid w:val="00E628F1"/>
    <w:rsid w:val="00E74CAD"/>
    <w:rsid w:val="00E75D5D"/>
    <w:rsid w:val="00E87109"/>
    <w:rsid w:val="00E9671A"/>
    <w:rsid w:val="00E976D7"/>
    <w:rsid w:val="00EA2BF9"/>
    <w:rsid w:val="00EA5977"/>
    <w:rsid w:val="00EB433E"/>
    <w:rsid w:val="00EC0883"/>
    <w:rsid w:val="00EC5FBF"/>
    <w:rsid w:val="00EE37E3"/>
    <w:rsid w:val="00EE5A59"/>
    <w:rsid w:val="00EE74AF"/>
    <w:rsid w:val="00EF1A87"/>
    <w:rsid w:val="00EF63C2"/>
    <w:rsid w:val="00EF65C9"/>
    <w:rsid w:val="00F04879"/>
    <w:rsid w:val="00F130E2"/>
    <w:rsid w:val="00F13308"/>
    <w:rsid w:val="00F20A30"/>
    <w:rsid w:val="00F21F67"/>
    <w:rsid w:val="00F25360"/>
    <w:rsid w:val="00F27B09"/>
    <w:rsid w:val="00F35B41"/>
    <w:rsid w:val="00F36489"/>
    <w:rsid w:val="00F43425"/>
    <w:rsid w:val="00F54409"/>
    <w:rsid w:val="00F60492"/>
    <w:rsid w:val="00F62C6B"/>
    <w:rsid w:val="00F63008"/>
    <w:rsid w:val="00F63812"/>
    <w:rsid w:val="00F704B2"/>
    <w:rsid w:val="00F73FB8"/>
    <w:rsid w:val="00F77A03"/>
    <w:rsid w:val="00F86480"/>
    <w:rsid w:val="00FB630A"/>
    <w:rsid w:val="00FC0F46"/>
    <w:rsid w:val="00FC25C0"/>
    <w:rsid w:val="00FC3098"/>
    <w:rsid w:val="00FC64F8"/>
    <w:rsid w:val="00FC798B"/>
    <w:rsid w:val="00FD0C55"/>
    <w:rsid w:val="00FD7B26"/>
    <w:rsid w:val="00FE0190"/>
    <w:rsid w:val="00FE0C3D"/>
    <w:rsid w:val="00FE2B6D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9697F"/>
  <w15:docId w15:val="{5471FABD-5729-4BF0-856C-2D3054C6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53"/>
    <w:rPr>
      <w:rFonts w:ascii="Courier New" w:hAnsi="Courier New"/>
      <w:color w:val="000000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rsid w:val="00BD302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</w:rPr>
  </w:style>
  <w:style w:type="paragraph" w:styleId="EnvelopeReturn">
    <w:name w:val="envelope return"/>
    <w:basedOn w:val="Normal"/>
    <w:rsid w:val="00BD3021"/>
    <w:rPr>
      <w:vanish/>
      <w:sz w:val="20"/>
    </w:rPr>
  </w:style>
  <w:style w:type="paragraph" w:styleId="BalloonText">
    <w:name w:val="Balloon Text"/>
    <w:basedOn w:val="Normal"/>
    <w:semiHidden/>
    <w:rsid w:val="001D18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5B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5B9F"/>
    <w:rPr>
      <w:color w:val="0000FF"/>
      <w:u w:val="single"/>
    </w:rPr>
  </w:style>
  <w:style w:type="table" w:styleId="TableGrid">
    <w:name w:val="Table Grid"/>
    <w:basedOn w:val="TableNormal"/>
    <w:uiPriority w:val="59"/>
    <w:rsid w:val="00E0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2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2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5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5AB"/>
    <w:rPr>
      <w:rFonts w:ascii="Courier New" w:hAnsi="Courier New"/>
      <w:color w:val="000000"/>
      <w:spacing w:val="-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5AB"/>
    <w:rPr>
      <w:rFonts w:ascii="Courier New" w:hAnsi="Courier New"/>
      <w:b/>
      <w:bCs/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h.sd.gov/news/Coronaviru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DFC19B0845B4CB9EAF57F93753207" ma:contentTypeVersion="10" ma:contentTypeDescription="Create a new document." ma:contentTypeScope="" ma:versionID="4c997ab709015684f797445e75f36bc3">
  <xsd:schema xmlns:xsd="http://www.w3.org/2001/XMLSchema" xmlns:xs="http://www.w3.org/2001/XMLSchema" xmlns:p="http://schemas.microsoft.com/office/2006/metadata/properties" xmlns:ns1="http://schemas.microsoft.com/sharepoint/v3" xmlns:ns3="6b3cdf47-d788-41a4-8f91-0542136ada7d" targetNamespace="http://schemas.microsoft.com/office/2006/metadata/properties" ma:root="true" ma:fieldsID="0d905732eb28660bea60508dd3179cc2" ns1:_="" ns3:_="">
    <xsd:import namespace="http://schemas.microsoft.com/sharepoint/v3"/>
    <xsd:import namespace="6b3cdf47-d788-41a4-8f91-0542136ada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cdf47-d788-41a4-8f91-0542136ad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E01D-7F0E-4B15-8609-D3A4ED25F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3cdf47-d788-41a4-8f91-0542136ad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C679D-C702-4772-815B-218A10CEF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AD1FD-DA8D-4C46-92F2-D0FFE23A8DD2}">
  <ds:schemaRefs>
    <ds:schemaRef ds:uri="6b3cdf47-d788-41a4-8f91-0542136ada7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B87D65-DA21-4F61-B615-21FD385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1997</vt:lpstr>
    </vt:vector>
  </TitlesOfParts>
  <Company>State of South Dakota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1997</dc:title>
  <dc:creator>Gregg, Laurie</dc:creator>
  <cp:lastModifiedBy>211 Helpline Database</cp:lastModifiedBy>
  <cp:revision>2</cp:revision>
  <cp:lastPrinted>2020-01-24T20:31:00Z</cp:lastPrinted>
  <dcterms:created xsi:type="dcterms:W3CDTF">2020-03-11T21:56:00Z</dcterms:created>
  <dcterms:modified xsi:type="dcterms:W3CDTF">2020-03-11T21:56:00Z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0x0101004CFDFC19B0845B4CB9EAF57F93753207</vt:lpwstr>
  </property>
</Properties>
</file>